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203A" w:rsidRDefault="005C203A" w:rsidP="005C203A">
      <w:pPr>
        <w:jc w:val="right"/>
        <w:rPr>
          <w:rFonts w:ascii="Sylfaen" w:hAnsi="Sylfaen"/>
          <w:lang w:val="ka-GE"/>
        </w:rPr>
      </w:pPr>
      <w:r w:rsidRPr="002C28BB">
        <w:rPr>
          <w:rFonts w:ascii="Sylfaen" w:hAnsi="Sylfaen"/>
          <w:lang w:val="ka-GE"/>
        </w:rPr>
        <w:t xml:space="preserve">  </w:t>
      </w:r>
      <w:proofErr w:type="spellStart"/>
      <w:proofErr w:type="gramStart"/>
      <w:r>
        <w:rPr>
          <w:rFonts w:ascii="Sylfaen" w:hAnsi="Sylfaen"/>
          <w:lang w:val="en-US"/>
        </w:rPr>
        <w:t>დანარ</w:t>
      </w:r>
      <w:proofErr w:type="spellEnd"/>
      <w:r>
        <w:rPr>
          <w:rFonts w:ascii="Sylfaen" w:hAnsi="Sylfaen"/>
          <w:lang w:val="ka-GE"/>
        </w:rPr>
        <w:t>თი</w:t>
      </w:r>
      <w:proofErr w:type="gramEnd"/>
      <w:r>
        <w:rPr>
          <w:rFonts w:ascii="Sylfaen" w:hAnsi="Sylfaen"/>
          <w:lang w:val="ka-GE"/>
        </w:rPr>
        <w:t xml:space="preserve"> N</w:t>
      </w:r>
      <w:r w:rsidR="00B0739A">
        <w:rPr>
          <w:rFonts w:ascii="Sylfaen" w:hAnsi="Sylfaen"/>
          <w:lang w:val="ka-GE"/>
        </w:rPr>
        <w:t xml:space="preserve"> 12</w:t>
      </w:r>
    </w:p>
    <w:p w:rsidR="005C203A" w:rsidRPr="002C28BB" w:rsidRDefault="005C203A" w:rsidP="005C203A">
      <w:pPr>
        <w:jc w:val="center"/>
        <w:rPr>
          <w:rFonts w:ascii="Sylfaen" w:hAnsi="Sylfaen" w:cs="Calibri"/>
          <w:sz w:val="24"/>
          <w:szCs w:val="24"/>
          <w:lang w:val="ka-GE"/>
        </w:rPr>
      </w:pPr>
      <w:r>
        <w:rPr>
          <w:rFonts w:ascii="Sylfaen" w:hAnsi="Sylfaen"/>
          <w:sz w:val="24"/>
          <w:szCs w:val="24"/>
          <w:lang w:val="ka-GE"/>
        </w:rPr>
        <w:t xml:space="preserve">სსიპ </w:t>
      </w:r>
      <w:r w:rsidRPr="002C28BB">
        <w:rPr>
          <w:rFonts w:ascii="Sylfaen" w:hAnsi="Sylfaen"/>
          <w:sz w:val="24"/>
          <w:szCs w:val="24"/>
          <w:lang w:val="ka-GE"/>
        </w:rPr>
        <w:t xml:space="preserve"> კოლეჯი ,,ახალი ტალღა“</w:t>
      </w:r>
    </w:p>
    <w:p w:rsidR="005C203A" w:rsidRPr="008F5D68" w:rsidRDefault="005C203A" w:rsidP="005C203A">
      <w:pPr>
        <w:jc w:val="center"/>
        <w:rPr>
          <w:rFonts w:ascii="Sylfaen" w:hAnsi="Sylfaen"/>
          <w:lang w:val="ka-GE"/>
        </w:rPr>
      </w:pPr>
    </w:p>
    <w:p w:rsidR="005C203A" w:rsidRPr="007C6F29" w:rsidRDefault="005C203A" w:rsidP="005C203A">
      <w:pPr>
        <w:jc w:val="center"/>
        <w:rPr>
          <w:lang w:val="en-US"/>
        </w:rPr>
      </w:pPr>
      <w:r w:rsidRPr="006F1CCC">
        <w:rPr>
          <w:noProof/>
          <w:lang w:eastAsia="ru-RU"/>
        </w:rPr>
        <w:drawing>
          <wp:inline distT="0" distB="0" distL="0" distR="0" wp14:anchorId="2760D88B" wp14:editId="49601A59">
            <wp:extent cx="1394460" cy="1609994"/>
            <wp:effectExtent l="0" t="0" r="0" b="9525"/>
            <wp:docPr id="1" name="Рисунок 1" descr="C:\Users\Admin\Downloads\კოლეჯი ახალი ტალღა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Downloads\კოლეჯი ახალი ტალღა (2).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435297" cy="1657143"/>
                    </a:xfrm>
                    <a:prstGeom prst="rect">
                      <a:avLst/>
                    </a:prstGeom>
                    <a:noFill/>
                    <a:ln>
                      <a:noFill/>
                    </a:ln>
                  </pic:spPr>
                </pic:pic>
              </a:graphicData>
            </a:graphic>
          </wp:inline>
        </w:drawing>
      </w:r>
    </w:p>
    <w:p w:rsidR="005C203A" w:rsidRPr="002C28BB" w:rsidRDefault="005C203A" w:rsidP="005C203A">
      <w:pPr>
        <w:spacing w:after="0" w:line="240" w:lineRule="auto"/>
        <w:rPr>
          <w:rFonts w:ascii="Sylfaen" w:hAnsi="Sylfaen" w:cs="Arial"/>
          <w:sz w:val="24"/>
          <w:szCs w:val="24"/>
        </w:rPr>
      </w:pPr>
    </w:p>
    <w:p w:rsidR="005C203A" w:rsidRPr="006934C5" w:rsidRDefault="005C203A" w:rsidP="005C203A">
      <w:pPr>
        <w:jc w:val="center"/>
        <w:rPr>
          <w:rFonts w:ascii="Sylfaen" w:hAnsi="Sylfaen"/>
          <w:lang w:val="ka-GE"/>
        </w:rPr>
      </w:pPr>
      <w:r>
        <w:rPr>
          <w:rFonts w:ascii="Sylfaen" w:hAnsi="Sylfaen"/>
          <w:lang w:val="ka-GE"/>
        </w:rPr>
        <w:t>პროფესიული საგანმანათლებლო პროგრამა</w:t>
      </w:r>
    </w:p>
    <w:p w:rsidR="005C203A" w:rsidRDefault="005C203A" w:rsidP="005C203A">
      <w:pPr>
        <w:jc w:val="center"/>
        <w:rPr>
          <w:rFonts w:ascii="Sylfaen" w:hAnsi="Sylfaen" w:cs="Sylfaen"/>
          <w:b/>
          <w:sz w:val="24"/>
          <w:szCs w:val="24"/>
          <w:lang w:val="ka-GE"/>
        </w:rPr>
      </w:pPr>
      <w:r w:rsidRPr="005552A5">
        <w:rPr>
          <w:rFonts w:ascii="Sylfaen" w:hAnsi="Sylfaen" w:cs="Sylfaen"/>
          <w:b/>
          <w:sz w:val="24"/>
          <w:szCs w:val="24"/>
          <w:lang w:val="ka-GE"/>
        </w:rPr>
        <w:t>სკოლამდელი აღზრდა და განათლება</w:t>
      </w:r>
    </w:p>
    <w:p w:rsidR="005C203A" w:rsidRPr="002C28BB" w:rsidRDefault="005C203A" w:rsidP="005C203A">
      <w:pPr>
        <w:jc w:val="center"/>
        <w:rPr>
          <w:rFonts w:ascii="Sylfaen" w:hAnsi="Sylfaen" w:cs="Arial"/>
          <w:b/>
          <w:sz w:val="24"/>
          <w:szCs w:val="24"/>
          <w:lang w:val="ka-GE"/>
        </w:rPr>
      </w:pPr>
      <w:r w:rsidRPr="00F15622">
        <w:rPr>
          <w:rFonts w:ascii="Sylfaen" w:hAnsi="Sylfaen" w:cs="Arial"/>
          <w:sz w:val="24"/>
          <w:szCs w:val="24"/>
          <w:lang w:val="ka-GE"/>
        </w:rPr>
        <w:t>მოდული</w:t>
      </w:r>
      <w:r w:rsidRPr="002C28BB">
        <w:rPr>
          <w:rFonts w:ascii="Sylfaen" w:hAnsi="Sylfaen" w:cs="Arial"/>
          <w:b/>
          <w:sz w:val="24"/>
          <w:szCs w:val="24"/>
          <w:lang w:val="en-US"/>
        </w:rPr>
        <w:t xml:space="preserve">:  </w:t>
      </w:r>
      <w:proofErr w:type="spellStart"/>
      <w:r w:rsidR="00B0739A" w:rsidRPr="00B0739A">
        <w:rPr>
          <w:rFonts w:ascii="Sylfaen" w:hAnsi="Sylfaen" w:cs="Arial"/>
          <w:b/>
          <w:sz w:val="24"/>
          <w:szCs w:val="24"/>
          <w:lang w:val="en-US"/>
        </w:rPr>
        <w:t>პროფესიული</w:t>
      </w:r>
      <w:proofErr w:type="spellEnd"/>
      <w:r w:rsidR="00B0739A" w:rsidRPr="00B0739A">
        <w:rPr>
          <w:rFonts w:ascii="Sylfaen" w:hAnsi="Sylfaen" w:cs="Arial"/>
          <w:b/>
          <w:sz w:val="24"/>
          <w:szCs w:val="24"/>
          <w:lang w:val="en-US"/>
        </w:rPr>
        <w:t xml:space="preserve"> </w:t>
      </w:r>
      <w:proofErr w:type="spellStart"/>
      <w:r w:rsidR="00B0739A" w:rsidRPr="00B0739A">
        <w:rPr>
          <w:rFonts w:ascii="Sylfaen" w:hAnsi="Sylfaen" w:cs="Arial"/>
          <w:b/>
          <w:sz w:val="24"/>
          <w:szCs w:val="24"/>
          <w:lang w:val="en-US"/>
        </w:rPr>
        <w:t>ეთიკა</w:t>
      </w:r>
      <w:proofErr w:type="spellEnd"/>
      <w:r w:rsidR="00B0739A" w:rsidRPr="00B0739A">
        <w:rPr>
          <w:rFonts w:ascii="Sylfaen" w:hAnsi="Sylfaen" w:cs="Arial"/>
          <w:b/>
          <w:sz w:val="24"/>
          <w:szCs w:val="24"/>
          <w:lang w:val="en-US"/>
        </w:rPr>
        <w:t xml:space="preserve"> </w:t>
      </w:r>
      <w:proofErr w:type="spellStart"/>
      <w:r w:rsidR="00B0739A" w:rsidRPr="00B0739A">
        <w:rPr>
          <w:rFonts w:ascii="Sylfaen" w:hAnsi="Sylfaen" w:cs="Arial"/>
          <w:b/>
          <w:sz w:val="24"/>
          <w:szCs w:val="24"/>
          <w:lang w:val="en-US"/>
        </w:rPr>
        <w:t>სკოლამდელ</w:t>
      </w:r>
      <w:proofErr w:type="spellEnd"/>
      <w:r w:rsidR="00B0739A" w:rsidRPr="00B0739A">
        <w:rPr>
          <w:rFonts w:ascii="Sylfaen" w:hAnsi="Sylfaen" w:cs="Arial"/>
          <w:b/>
          <w:sz w:val="24"/>
          <w:szCs w:val="24"/>
          <w:lang w:val="en-US"/>
        </w:rPr>
        <w:t xml:space="preserve"> </w:t>
      </w:r>
      <w:proofErr w:type="spellStart"/>
      <w:r w:rsidR="00B0739A" w:rsidRPr="00B0739A">
        <w:rPr>
          <w:rFonts w:ascii="Sylfaen" w:hAnsi="Sylfaen" w:cs="Arial"/>
          <w:b/>
          <w:sz w:val="24"/>
          <w:szCs w:val="24"/>
          <w:lang w:val="en-US"/>
        </w:rPr>
        <w:t>აღზრდასა</w:t>
      </w:r>
      <w:proofErr w:type="spellEnd"/>
      <w:r w:rsidR="00B0739A" w:rsidRPr="00B0739A">
        <w:rPr>
          <w:rFonts w:ascii="Sylfaen" w:hAnsi="Sylfaen" w:cs="Arial"/>
          <w:b/>
          <w:sz w:val="24"/>
          <w:szCs w:val="24"/>
          <w:lang w:val="en-US"/>
        </w:rPr>
        <w:t xml:space="preserve"> </w:t>
      </w:r>
      <w:proofErr w:type="spellStart"/>
      <w:r w:rsidR="00B0739A" w:rsidRPr="00B0739A">
        <w:rPr>
          <w:rFonts w:ascii="Sylfaen" w:hAnsi="Sylfaen" w:cs="Arial"/>
          <w:b/>
          <w:sz w:val="24"/>
          <w:szCs w:val="24"/>
          <w:lang w:val="en-US"/>
        </w:rPr>
        <w:t>და</w:t>
      </w:r>
      <w:proofErr w:type="spellEnd"/>
      <w:r w:rsidR="00B0739A" w:rsidRPr="00B0739A">
        <w:rPr>
          <w:rFonts w:ascii="Sylfaen" w:hAnsi="Sylfaen" w:cs="Arial"/>
          <w:b/>
          <w:sz w:val="24"/>
          <w:szCs w:val="24"/>
          <w:lang w:val="en-US"/>
        </w:rPr>
        <w:t xml:space="preserve"> </w:t>
      </w:r>
      <w:proofErr w:type="spellStart"/>
      <w:r w:rsidR="00B0739A" w:rsidRPr="00B0739A">
        <w:rPr>
          <w:rFonts w:ascii="Sylfaen" w:hAnsi="Sylfaen" w:cs="Arial"/>
          <w:b/>
          <w:sz w:val="24"/>
          <w:szCs w:val="24"/>
          <w:lang w:val="en-US"/>
        </w:rPr>
        <w:t>განათლებაში</w:t>
      </w:r>
      <w:proofErr w:type="spellEnd"/>
    </w:p>
    <w:p w:rsidR="005C203A" w:rsidRPr="002C28BB" w:rsidRDefault="005C203A" w:rsidP="005C203A">
      <w:pPr>
        <w:jc w:val="center"/>
        <w:rPr>
          <w:rFonts w:ascii="Sylfaen" w:hAnsi="Sylfaen" w:cs="Arial"/>
          <w:b/>
          <w:sz w:val="24"/>
          <w:szCs w:val="24"/>
          <w:lang w:val="ka-GE"/>
        </w:rPr>
      </w:pPr>
      <w:r w:rsidRPr="00F15622">
        <w:rPr>
          <w:rFonts w:ascii="Sylfaen" w:hAnsi="Sylfaen" w:cs="Arial"/>
          <w:sz w:val="24"/>
          <w:szCs w:val="24"/>
          <w:lang w:val="ka-GE"/>
        </w:rPr>
        <w:t>სტატუსი</w:t>
      </w:r>
      <w:r w:rsidRPr="002C28BB">
        <w:rPr>
          <w:rFonts w:ascii="Sylfaen" w:hAnsi="Sylfaen" w:cs="Arial"/>
          <w:b/>
          <w:sz w:val="24"/>
          <w:szCs w:val="24"/>
          <w:lang w:val="ka-GE"/>
        </w:rPr>
        <w:t xml:space="preserve">: სავალდებულო </w:t>
      </w:r>
    </w:p>
    <w:p w:rsidR="005C203A" w:rsidRPr="002C28BB" w:rsidRDefault="005C203A" w:rsidP="005C203A">
      <w:pPr>
        <w:rPr>
          <w:rFonts w:ascii="Sylfaen" w:hAnsi="Sylfaen" w:cs="Arial"/>
          <w:b/>
          <w:sz w:val="24"/>
          <w:szCs w:val="24"/>
          <w:lang w:val="ka-GE"/>
        </w:rPr>
      </w:pPr>
    </w:p>
    <w:p w:rsidR="005C203A" w:rsidRPr="00F15622" w:rsidRDefault="005C203A" w:rsidP="005C203A">
      <w:pPr>
        <w:jc w:val="center"/>
        <w:rPr>
          <w:rFonts w:ascii="Sylfaen" w:hAnsi="Sylfaen" w:cs="Arial"/>
          <w:sz w:val="20"/>
          <w:szCs w:val="20"/>
          <w:lang w:val="ka-GE"/>
        </w:rPr>
      </w:pPr>
      <w:r w:rsidRPr="00F15622">
        <w:rPr>
          <w:rFonts w:ascii="Sylfaen" w:hAnsi="Sylfaen" w:cs="Arial"/>
          <w:sz w:val="20"/>
          <w:szCs w:val="20"/>
          <w:lang w:val="ka-GE"/>
        </w:rPr>
        <w:t xml:space="preserve">ქობულეთი </w:t>
      </w:r>
    </w:p>
    <w:p w:rsidR="005C203A" w:rsidRDefault="005C203A" w:rsidP="005C203A">
      <w:pPr>
        <w:jc w:val="center"/>
        <w:rPr>
          <w:rFonts w:ascii="Sylfaen" w:hAnsi="Sylfaen" w:cs="Arial"/>
          <w:sz w:val="20"/>
          <w:szCs w:val="20"/>
          <w:lang w:val="ka-GE"/>
        </w:rPr>
      </w:pPr>
      <w:r w:rsidRPr="00F15622">
        <w:rPr>
          <w:rFonts w:ascii="Sylfaen" w:hAnsi="Sylfaen" w:cs="Arial"/>
          <w:sz w:val="20"/>
          <w:szCs w:val="20"/>
          <w:lang w:val="ka-GE"/>
        </w:rPr>
        <w:t>20</w:t>
      </w:r>
      <w:r w:rsidRPr="00F15622">
        <w:rPr>
          <w:rFonts w:ascii="Sylfaen" w:hAnsi="Sylfaen" w:cs="Arial"/>
          <w:sz w:val="20"/>
          <w:szCs w:val="20"/>
          <w:lang w:val="en-US"/>
        </w:rPr>
        <w:t>2</w:t>
      </w:r>
      <w:r w:rsidRPr="00F15622">
        <w:rPr>
          <w:rFonts w:ascii="Sylfaen" w:hAnsi="Sylfaen" w:cs="Arial"/>
          <w:sz w:val="20"/>
          <w:szCs w:val="20"/>
          <w:lang w:val="ka-GE"/>
        </w:rPr>
        <w:t>2 წელი</w:t>
      </w:r>
    </w:p>
    <w:p w:rsidR="00B0739A" w:rsidRPr="00F15622" w:rsidRDefault="00B0739A" w:rsidP="005C203A">
      <w:pPr>
        <w:jc w:val="center"/>
        <w:rPr>
          <w:rFonts w:ascii="Sylfaen" w:hAnsi="Sylfaen" w:cs="Arial"/>
          <w:sz w:val="20"/>
          <w:szCs w:val="20"/>
          <w:lang w:val="en-US"/>
        </w:rPr>
      </w:pPr>
    </w:p>
    <w:p w:rsidR="004C28AC" w:rsidRDefault="004C28AC" w:rsidP="004C28AC">
      <w:pPr>
        <w:spacing w:after="0" w:line="240" w:lineRule="auto"/>
        <w:jc w:val="center"/>
        <w:rPr>
          <w:rFonts w:ascii="Sylfaen" w:eastAsia="MS Mincho" w:hAnsi="Sylfaen" w:cs="Arial"/>
          <w:b/>
          <w:sz w:val="20"/>
          <w:szCs w:val="20"/>
          <w:lang w:val="en-US"/>
        </w:rPr>
      </w:pPr>
    </w:p>
    <w:p w:rsidR="00525476" w:rsidRPr="00525476" w:rsidRDefault="00525476" w:rsidP="00525476">
      <w:pPr>
        <w:spacing w:after="0" w:line="240" w:lineRule="auto"/>
        <w:rPr>
          <w:rFonts w:ascii="Sylfaen" w:eastAsia="Times New Roman" w:hAnsi="Sylfaen" w:cs="Arial"/>
          <w:b/>
          <w:sz w:val="20"/>
          <w:szCs w:val="20"/>
          <w:lang w:val="ka-GE"/>
        </w:rPr>
      </w:pPr>
    </w:p>
    <w:p w:rsidR="00525476" w:rsidRPr="00525476" w:rsidRDefault="00525476" w:rsidP="00525476">
      <w:pPr>
        <w:spacing w:after="0" w:line="240" w:lineRule="auto"/>
        <w:jc w:val="both"/>
        <w:rPr>
          <w:rFonts w:ascii="Sylfaen" w:eastAsia="Times New Roman" w:hAnsi="Sylfaen" w:cs="Arial"/>
          <w:b/>
          <w:sz w:val="20"/>
          <w:szCs w:val="20"/>
          <w:lang w:val="ka-GE"/>
        </w:rPr>
      </w:pPr>
      <w:r w:rsidRPr="00525476">
        <w:rPr>
          <w:rFonts w:ascii="Sylfaen" w:eastAsia="Times New Roman" w:hAnsi="Sylfaen" w:cs="Arial"/>
          <w:b/>
          <w:sz w:val="20"/>
          <w:szCs w:val="20"/>
          <w:lang w:val="ka-GE"/>
        </w:rPr>
        <w:t xml:space="preserve">1. </w:t>
      </w:r>
      <w:r w:rsidRPr="00525476">
        <w:rPr>
          <w:rFonts w:ascii="Sylfaen" w:eastAsia="Times New Roman" w:hAnsi="Sylfaen" w:cs="Arial"/>
          <w:b/>
          <w:bCs/>
          <w:sz w:val="20"/>
          <w:szCs w:val="20"/>
          <w:lang w:val="ka-GE"/>
        </w:rPr>
        <w:t>ზოგადი ინფორმაცია</w:t>
      </w:r>
    </w:p>
    <w:p w:rsidR="00525476" w:rsidRPr="00525476" w:rsidRDefault="00525476" w:rsidP="00525476">
      <w:pPr>
        <w:spacing w:after="0" w:line="240" w:lineRule="auto"/>
        <w:jc w:val="center"/>
        <w:rPr>
          <w:rFonts w:ascii="Sylfaen" w:eastAsia="Times New Roman" w:hAnsi="Sylfaen" w:cs="Arial"/>
          <w:b/>
          <w:sz w:val="20"/>
          <w:szCs w:val="20"/>
          <w:lang w:val="ka-GE"/>
        </w:rPr>
      </w:pPr>
    </w:p>
    <w:p w:rsidR="00525476" w:rsidRPr="00525476" w:rsidRDefault="00525476" w:rsidP="00525476">
      <w:pPr>
        <w:spacing w:after="0" w:line="240" w:lineRule="auto"/>
        <w:jc w:val="center"/>
        <w:rPr>
          <w:rFonts w:ascii="Sylfaen" w:eastAsia="Times New Roman" w:hAnsi="Sylfaen" w:cs="Arial"/>
          <w:b/>
          <w:sz w:val="20"/>
          <w:szCs w:val="20"/>
          <w:lang w:val="ka-GE"/>
        </w:rPr>
      </w:pPr>
    </w:p>
    <w:p w:rsidR="00525476" w:rsidRPr="00525476" w:rsidRDefault="00525476" w:rsidP="00525476">
      <w:pPr>
        <w:spacing w:after="0" w:line="240" w:lineRule="auto"/>
        <w:jc w:val="center"/>
        <w:rPr>
          <w:rFonts w:ascii="Sylfaen" w:eastAsia="Times New Roman" w:hAnsi="Sylfaen" w:cs="Arial"/>
          <w:b/>
          <w:sz w:val="20"/>
          <w:szCs w:val="20"/>
          <w:lang w:val="ka-GE"/>
        </w:rPr>
      </w:pPr>
    </w:p>
    <w:tbl>
      <w:tblPr>
        <w:tblpPr w:leftFromText="180" w:rightFromText="180" w:vertAnchor="page" w:horzAnchor="margin" w:tblpY="2525"/>
        <w:tblW w:w="5000" w:type="pct"/>
        <w:tblBorders>
          <w:insideH w:val="single" w:sz="4" w:space="0" w:color="auto"/>
        </w:tblBorders>
        <w:tblLook w:val="04A0" w:firstRow="1" w:lastRow="0" w:firstColumn="1" w:lastColumn="0" w:noHBand="0" w:noVBand="1"/>
      </w:tblPr>
      <w:tblGrid>
        <w:gridCol w:w="7411"/>
        <w:gridCol w:w="7375"/>
      </w:tblGrid>
      <w:tr w:rsidR="00525476" w:rsidRPr="00525476" w:rsidTr="008264A2">
        <w:trPr>
          <w:trHeight w:val="453"/>
        </w:trPr>
        <w:tc>
          <w:tcPr>
            <w:tcW w:w="2506" w:type="pct"/>
            <w:shd w:val="clear" w:color="auto" w:fill="auto"/>
          </w:tcPr>
          <w:p w:rsidR="00525476" w:rsidRPr="00525476" w:rsidRDefault="00525476" w:rsidP="00525476">
            <w:pPr>
              <w:spacing w:after="0" w:line="240" w:lineRule="auto"/>
              <w:ind w:right="906"/>
              <w:rPr>
                <w:rFonts w:ascii="Sylfaen" w:eastAsia="Times New Roman" w:hAnsi="Sylfaen" w:cs="Arial"/>
                <w:b/>
                <w:sz w:val="20"/>
                <w:szCs w:val="20"/>
                <w:lang w:val="ka-GE"/>
              </w:rPr>
            </w:pPr>
            <w:r w:rsidRPr="00525476">
              <w:rPr>
                <w:rFonts w:ascii="Sylfaen" w:eastAsia="Times New Roman" w:hAnsi="Sylfaen" w:cs="Arial"/>
                <w:b/>
                <w:sz w:val="20"/>
                <w:szCs w:val="20"/>
                <w:lang w:val="ka-GE"/>
              </w:rPr>
              <w:t xml:space="preserve">სარეგისტრაციო ნომერი: </w:t>
            </w:r>
          </w:p>
        </w:tc>
        <w:tc>
          <w:tcPr>
            <w:tcW w:w="2494" w:type="pct"/>
            <w:shd w:val="clear" w:color="auto" w:fill="auto"/>
          </w:tcPr>
          <w:p w:rsidR="00525476" w:rsidRPr="00525476" w:rsidRDefault="00525476" w:rsidP="00525476">
            <w:pPr>
              <w:spacing w:after="0" w:line="240" w:lineRule="auto"/>
              <w:jc w:val="both"/>
              <w:rPr>
                <w:rFonts w:ascii="Sylfaen" w:eastAsia="Times New Roman" w:hAnsi="Sylfaen" w:cs="Arial"/>
                <w:sz w:val="20"/>
                <w:szCs w:val="20"/>
                <w:lang w:val="ka-GE"/>
              </w:rPr>
            </w:pPr>
            <w:r w:rsidRPr="00525476">
              <w:rPr>
                <w:rFonts w:ascii="Sylfaen" w:eastAsia="Times New Roman" w:hAnsi="Sylfaen" w:cs="Arial"/>
                <w:sz w:val="20"/>
                <w:szCs w:val="20"/>
                <w:lang w:val="ka-GE"/>
              </w:rPr>
              <w:t>0211711</w:t>
            </w:r>
          </w:p>
        </w:tc>
      </w:tr>
      <w:tr w:rsidR="00525476" w:rsidRPr="00525476" w:rsidTr="008264A2">
        <w:trPr>
          <w:trHeight w:val="437"/>
        </w:trPr>
        <w:tc>
          <w:tcPr>
            <w:tcW w:w="2506" w:type="pct"/>
            <w:shd w:val="clear" w:color="auto" w:fill="auto"/>
          </w:tcPr>
          <w:p w:rsidR="00525476" w:rsidRPr="00525476" w:rsidRDefault="00525476" w:rsidP="00525476">
            <w:pPr>
              <w:spacing w:after="0" w:line="240" w:lineRule="auto"/>
              <w:rPr>
                <w:rFonts w:ascii="Sylfaen" w:eastAsia="Times New Roman" w:hAnsi="Sylfaen" w:cs="Arial"/>
                <w:b/>
                <w:sz w:val="20"/>
                <w:szCs w:val="20"/>
                <w:lang w:val="ka-GE"/>
              </w:rPr>
            </w:pPr>
            <w:r w:rsidRPr="00525476">
              <w:rPr>
                <w:rFonts w:ascii="Sylfaen" w:eastAsia="Times New Roman" w:hAnsi="Sylfaen" w:cs="Arial"/>
                <w:b/>
                <w:sz w:val="20"/>
                <w:szCs w:val="20"/>
                <w:lang w:val="ka-GE"/>
              </w:rPr>
              <w:t>სახელწოდება:</w:t>
            </w:r>
          </w:p>
        </w:tc>
        <w:tc>
          <w:tcPr>
            <w:tcW w:w="2494" w:type="pct"/>
            <w:shd w:val="clear" w:color="auto" w:fill="auto"/>
          </w:tcPr>
          <w:p w:rsidR="00525476" w:rsidRPr="00525476" w:rsidRDefault="00525476" w:rsidP="00525476">
            <w:pPr>
              <w:spacing w:after="0" w:line="240" w:lineRule="auto"/>
              <w:jc w:val="both"/>
              <w:rPr>
                <w:rFonts w:ascii="Sylfaen" w:eastAsia="Times New Roman" w:hAnsi="Sylfaen" w:cs="Arial"/>
                <w:sz w:val="20"/>
                <w:szCs w:val="20"/>
                <w:lang w:val="ka-GE"/>
              </w:rPr>
            </w:pPr>
            <w:bookmarkStart w:id="0" w:name="_GoBack"/>
            <w:r w:rsidRPr="00525476">
              <w:rPr>
                <w:rFonts w:ascii="Sylfaen" w:eastAsia="Times New Roman" w:hAnsi="Sylfaen" w:cs="Arial"/>
                <w:sz w:val="20"/>
                <w:szCs w:val="20"/>
                <w:lang w:val="ka-GE"/>
              </w:rPr>
              <w:t>პროფესიული ეთიკა სკოლამდელ აღზრდასა და განათლებაში</w:t>
            </w:r>
            <w:bookmarkEnd w:id="0"/>
          </w:p>
        </w:tc>
      </w:tr>
      <w:tr w:rsidR="00525476" w:rsidRPr="00525476" w:rsidTr="008264A2">
        <w:trPr>
          <w:trHeight w:val="437"/>
        </w:trPr>
        <w:tc>
          <w:tcPr>
            <w:tcW w:w="2506" w:type="pct"/>
            <w:shd w:val="clear" w:color="auto" w:fill="auto"/>
          </w:tcPr>
          <w:p w:rsidR="00525476" w:rsidRPr="00525476" w:rsidRDefault="00525476" w:rsidP="00525476">
            <w:pPr>
              <w:spacing w:after="0" w:line="240" w:lineRule="auto"/>
              <w:rPr>
                <w:rFonts w:ascii="Sylfaen" w:eastAsia="Times New Roman" w:hAnsi="Sylfaen" w:cs="Arial"/>
                <w:b/>
                <w:sz w:val="20"/>
                <w:szCs w:val="20"/>
                <w:lang w:val="ka-GE"/>
              </w:rPr>
            </w:pPr>
            <w:r w:rsidRPr="00525476">
              <w:rPr>
                <w:rFonts w:ascii="Sylfaen" w:eastAsia="Times New Roman" w:hAnsi="Sylfaen" w:cs="Arial"/>
                <w:b/>
                <w:sz w:val="20"/>
                <w:szCs w:val="20"/>
                <w:lang w:val="ka-GE"/>
              </w:rPr>
              <w:t>გამოქვეყნების/ცვლილების თარიღი:</w:t>
            </w:r>
          </w:p>
        </w:tc>
        <w:tc>
          <w:tcPr>
            <w:tcW w:w="2494" w:type="pct"/>
            <w:shd w:val="clear" w:color="auto" w:fill="auto"/>
          </w:tcPr>
          <w:p w:rsidR="00525476" w:rsidRPr="00525476" w:rsidRDefault="00525476" w:rsidP="00525476">
            <w:pPr>
              <w:spacing w:after="0" w:line="240" w:lineRule="auto"/>
              <w:jc w:val="both"/>
              <w:rPr>
                <w:rFonts w:ascii="Sylfaen" w:eastAsia="Times New Roman" w:hAnsi="Sylfaen" w:cs="Arial"/>
                <w:sz w:val="20"/>
                <w:szCs w:val="20"/>
                <w:lang w:val="ka-GE"/>
              </w:rPr>
            </w:pPr>
          </w:p>
        </w:tc>
      </w:tr>
      <w:tr w:rsidR="00525476" w:rsidRPr="00525476" w:rsidTr="008264A2">
        <w:trPr>
          <w:trHeight w:val="437"/>
        </w:trPr>
        <w:tc>
          <w:tcPr>
            <w:tcW w:w="2506" w:type="pct"/>
            <w:shd w:val="clear" w:color="auto" w:fill="auto"/>
          </w:tcPr>
          <w:p w:rsidR="00525476" w:rsidRPr="00525476" w:rsidRDefault="00525476" w:rsidP="00525476">
            <w:pPr>
              <w:tabs>
                <w:tab w:val="left" w:pos="5760"/>
              </w:tabs>
              <w:spacing w:after="0" w:line="240" w:lineRule="auto"/>
              <w:rPr>
                <w:rFonts w:ascii="Sylfaen" w:eastAsia="Times New Roman" w:hAnsi="Sylfaen" w:cs="Arial"/>
                <w:b/>
                <w:sz w:val="20"/>
                <w:szCs w:val="20"/>
                <w:lang w:val="ka-GE"/>
              </w:rPr>
            </w:pPr>
            <w:r w:rsidRPr="00525476">
              <w:rPr>
                <w:rFonts w:ascii="Sylfaen" w:eastAsia="Times New Roman" w:hAnsi="Sylfaen" w:cs="Arial"/>
                <w:b/>
                <w:sz w:val="20"/>
                <w:szCs w:val="20"/>
                <w:lang w:val="ka-GE"/>
              </w:rPr>
              <w:t>მოცულობა კრედიტებში:</w:t>
            </w:r>
            <w:r w:rsidRPr="00525476">
              <w:rPr>
                <w:rFonts w:ascii="Sylfaen" w:eastAsia="Times New Roman" w:hAnsi="Sylfaen" w:cs="Arial"/>
                <w:b/>
                <w:sz w:val="20"/>
                <w:szCs w:val="20"/>
                <w:lang w:val="ka-GE"/>
              </w:rPr>
              <w:tab/>
            </w:r>
          </w:p>
        </w:tc>
        <w:tc>
          <w:tcPr>
            <w:tcW w:w="2494" w:type="pct"/>
            <w:shd w:val="clear" w:color="auto" w:fill="auto"/>
          </w:tcPr>
          <w:p w:rsidR="00525476" w:rsidRPr="00525476" w:rsidRDefault="00525476" w:rsidP="00525476">
            <w:pPr>
              <w:spacing w:after="0" w:line="240" w:lineRule="auto"/>
              <w:jc w:val="both"/>
              <w:rPr>
                <w:rFonts w:ascii="Sylfaen" w:eastAsia="Times New Roman" w:hAnsi="Sylfaen" w:cs="Arial"/>
                <w:sz w:val="20"/>
                <w:szCs w:val="20"/>
                <w:lang w:val="ka-GE"/>
              </w:rPr>
            </w:pPr>
            <w:r w:rsidRPr="00525476">
              <w:rPr>
                <w:rFonts w:ascii="Sylfaen" w:eastAsia="Times New Roman" w:hAnsi="Sylfaen" w:cs="Arial"/>
                <w:bCs/>
                <w:sz w:val="20"/>
                <w:szCs w:val="20"/>
                <w:lang w:val="ka-GE"/>
              </w:rPr>
              <w:t>3</w:t>
            </w:r>
          </w:p>
        </w:tc>
      </w:tr>
      <w:tr w:rsidR="00525476" w:rsidRPr="00525476" w:rsidTr="008264A2">
        <w:trPr>
          <w:trHeight w:val="437"/>
        </w:trPr>
        <w:tc>
          <w:tcPr>
            <w:tcW w:w="2506" w:type="pct"/>
            <w:shd w:val="clear" w:color="auto" w:fill="auto"/>
          </w:tcPr>
          <w:p w:rsidR="00525476" w:rsidRPr="00525476" w:rsidRDefault="00525476" w:rsidP="00525476">
            <w:pPr>
              <w:spacing w:after="0" w:line="240" w:lineRule="auto"/>
              <w:rPr>
                <w:rFonts w:ascii="Sylfaen" w:eastAsia="Times New Roman" w:hAnsi="Sylfaen" w:cs="Arial"/>
                <w:b/>
                <w:sz w:val="20"/>
                <w:szCs w:val="20"/>
                <w:lang w:val="ka-GE"/>
              </w:rPr>
            </w:pPr>
            <w:r w:rsidRPr="00525476">
              <w:rPr>
                <w:rFonts w:ascii="Sylfaen" w:eastAsia="Times New Roman" w:hAnsi="Sylfaen" w:cs="Arial"/>
                <w:b/>
                <w:sz w:val="20"/>
                <w:szCs w:val="20"/>
                <w:lang w:val="ka-GE"/>
              </w:rPr>
              <w:t xml:space="preserve">მოდულზე დაშვების წინაპირობა: </w:t>
            </w:r>
          </w:p>
        </w:tc>
        <w:tc>
          <w:tcPr>
            <w:tcW w:w="2494" w:type="pct"/>
            <w:shd w:val="clear" w:color="auto" w:fill="auto"/>
          </w:tcPr>
          <w:p w:rsidR="00525476" w:rsidRPr="00525476" w:rsidRDefault="00525476" w:rsidP="00525476">
            <w:pPr>
              <w:spacing w:after="0" w:line="240" w:lineRule="auto"/>
              <w:jc w:val="both"/>
              <w:rPr>
                <w:rFonts w:ascii="Sylfaen" w:eastAsia="Times New Roman" w:hAnsi="Sylfaen" w:cs="Arial"/>
                <w:b/>
                <w:sz w:val="20"/>
                <w:szCs w:val="20"/>
                <w:lang w:val="ka-GE"/>
              </w:rPr>
            </w:pPr>
            <w:r w:rsidRPr="00525476">
              <w:rPr>
                <w:rFonts w:ascii="Sylfaen" w:eastAsia="Times New Roman" w:hAnsi="Sylfaen" w:cs="Arial"/>
                <w:sz w:val="20"/>
                <w:szCs w:val="20"/>
                <w:lang w:val="ka-GE"/>
              </w:rPr>
              <w:t>სრული ზოგადი განათლება</w:t>
            </w:r>
          </w:p>
        </w:tc>
      </w:tr>
      <w:tr w:rsidR="00525476" w:rsidRPr="00525476" w:rsidTr="008264A2">
        <w:trPr>
          <w:trHeight w:val="1285"/>
        </w:trPr>
        <w:tc>
          <w:tcPr>
            <w:tcW w:w="2506" w:type="pct"/>
            <w:shd w:val="clear" w:color="auto" w:fill="auto"/>
          </w:tcPr>
          <w:p w:rsidR="00525476" w:rsidRPr="00525476" w:rsidRDefault="00525476" w:rsidP="00525476">
            <w:pPr>
              <w:spacing w:after="0" w:line="240" w:lineRule="auto"/>
              <w:jc w:val="both"/>
              <w:rPr>
                <w:rFonts w:ascii="Sylfaen" w:eastAsia="Times New Roman" w:hAnsi="Sylfaen" w:cs="Arial"/>
                <w:b/>
                <w:sz w:val="20"/>
                <w:szCs w:val="20"/>
                <w:lang w:val="ka-GE"/>
              </w:rPr>
            </w:pPr>
            <w:r w:rsidRPr="00525476">
              <w:rPr>
                <w:rFonts w:ascii="Sylfaen" w:eastAsia="Times New Roman" w:hAnsi="Sylfaen" w:cs="Arial"/>
                <w:b/>
                <w:sz w:val="20"/>
                <w:szCs w:val="20"/>
                <w:lang w:val="ka-GE"/>
              </w:rPr>
              <w:t>მოდულის აღწერა:</w:t>
            </w:r>
          </w:p>
        </w:tc>
        <w:tc>
          <w:tcPr>
            <w:tcW w:w="2494" w:type="pct"/>
            <w:shd w:val="clear" w:color="auto" w:fill="auto"/>
          </w:tcPr>
          <w:p w:rsidR="00525476" w:rsidRPr="00525476" w:rsidRDefault="00525476" w:rsidP="00525476">
            <w:pPr>
              <w:spacing w:after="0" w:line="240" w:lineRule="auto"/>
              <w:jc w:val="both"/>
              <w:rPr>
                <w:rFonts w:ascii="Sylfaen" w:eastAsia="Times New Roman" w:hAnsi="Sylfaen" w:cs="Arial"/>
                <w:sz w:val="20"/>
                <w:szCs w:val="20"/>
                <w:lang w:val="ka-GE"/>
              </w:rPr>
            </w:pPr>
            <w:r w:rsidRPr="00525476">
              <w:rPr>
                <w:rFonts w:ascii="Sylfaen" w:eastAsia="Times New Roman" w:hAnsi="Sylfaen" w:cs="Arial"/>
                <w:sz w:val="20"/>
                <w:szCs w:val="20"/>
                <w:lang w:val="ka-GE"/>
              </w:rPr>
              <w:t>მოდულის დასრულების შემდეგ პირს შეუძლია:</w:t>
            </w:r>
          </w:p>
          <w:p w:rsidR="00525476" w:rsidRPr="00525476" w:rsidRDefault="00525476" w:rsidP="00525476">
            <w:pPr>
              <w:spacing w:after="0" w:line="240" w:lineRule="auto"/>
              <w:jc w:val="both"/>
              <w:rPr>
                <w:rFonts w:ascii="Sylfaen" w:eastAsia="Times New Roman" w:hAnsi="Sylfaen" w:cs="Arial"/>
                <w:sz w:val="20"/>
                <w:szCs w:val="20"/>
                <w:lang w:val="ka-GE"/>
              </w:rPr>
            </w:pPr>
            <w:r w:rsidRPr="00525476">
              <w:rPr>
                <w:rFonts w:ascii="Sylfaen" w:eastAsia="Times New Roman" w:hAnsi="Sylfaen" w:cs="Arial"/>
                <w:sz w:val="20"/>
                <w:szCs w:val="20"/>
                <w:lang w:val="ka-GE"/>
              </w:rPr>
              <w:t>ბავშვისა და ოჯახის უპირობო პატივისცემა, კონფიდენციალობის პრინციპების დაცვა და უფლება-მოვალეობების განსაზღვრა</w:t>
            </w:r>
          </w:p>
          <w:p w:rsidR="00525476" w:rsidRPr="00525476" w:rsidRDefault="00525476" w:rsidP="00525476">
            <w:pPr>
              <w:spacing w:after="0" w:line="240" w:lineRule="auto"/>
              <w:jc w:val="both"/>
              <w:rPr>
                <w:rFonts w:ascii="Sylfaen" w:eastAsia="Times New Roman" w:hAnsi="Sylfaen" w:cs="Times New Roman"/>
                <w:bCs/>
                <w:sz w:val="20"/>
                <w:szCs w:val="20"/>
                <w:lang w:val="ka-GE"/>
              </w:rPr>
            </w:pPr>
          </w:p>
        </w:tc>
      </w:tr>
    </w:tbl>
    <w:p w:rsidR="00525476" w:rsidRPr="00525476" w:rsidRDefault="00525476" w:rsidP="00525476">
      <w:pPr>
        <w:spacing w:after="0" w:line="240" w:lineRule="auto"/>
        <w:jc w:val="both"/>
        <w:rPr>
          <w:rFonts w:ascii="Sylfaen" w:eastAsia="Times New Roman" w:hAnsi="Sylfaen" w:cs="Arial"/>
          <w:b/>
          <w:sz w:val="20"/>
          <w:szCs w:val="20"/>
          <w:lang w:val="ka-GE"/>
        </w:rPr>
      </w:pPr>
      <w:r w:rsidRPr="00525476">
        <w:rPr>
          <w:rFonts w:ascii="Sylfaen" w:eastAsia="Times New Roman" w:hAnsi="Sylfaen" w:cs="Arial"/>
          <w:b/>
          <w:sz w:val="20"/>
          <w:szCs w:val="20"/>
          <w:lang w:val="ka-GE"/>
        </w:rPr>
        <w:t>2. სტანდარტული ჩანაწერები</w:t>
      </w:r>
    </w:p>
    <w:p w:rsidR="00525476" w:rsidRPr="00525476" w:rsidRDefault="00525476" w:rsidP="00525476">
      <w:pPr>
        <w:spacing w:after="0" w:line="240" w:lineRule="auto"/>
        <w:rPr>
          <w:rFonts w:ascii="Sylfaen" w:eastAsia="MS Mincho" w:hAnsi="Sylfaen" w:cs="Arial"/>
          <w:bCs/>
          <w:sz w:val="20"/>
          <w:szCs w:val="20"/>
          <w:lang w:val="ka-GE"/>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7"/>
        <w:gridCol w:w="10569"/>
        <w:gridCol w:w="1026"/>
        <w:gridCol w:w="1008"/>
        <w:gridCol w:w="736"/>
      </w:tblGrid>
      <w:tr w:rsidR="00525476" w:rsidRPr="00525476" w:rsidTr="00103047">
        <w:trPr>
          <w:trHeight w:val="1115"/>
          <w:jc w:val="center"/>
        </w:trPr>
        <w:tc>
          <w:tcPr>
            <w:tcW w:w="489" w:type="pct"/>
            <w:shd w:val="clear" w:color="auto" w:fill="DEEAF6"/>
            <w:vAlign w:val="center"/>
          </w:tcPr>
          <w:p w:rsidR="00525476" w:rsidRPr="00525476" w:rsidRDefault="00525476" w:rsidP="00525476">
            <w:pPr>
              <w:spacing w:after="0" w:line="240" w:lineRule="auto"/>
              <w:jc w:val="center"/>
              <w:rPr>
                <w:rFonts w:ascii="Sylfaen" w:eastAsia="Times New Roman" w:hAnsi="Sylfaen" w:cs="Arial"/>
                <w:b/>
                <w:sz w:val="20"/>
                <w:szCs w:val="20"/>
                <w:lang w:val="ka-GE"/>
              </w:rPr>
            </w:pPr>
          </w:p>
          <w:p w:rsidR="00525476" w:rsidRPr="00525476" w:rsidRDefault="00525476" w:rsidP="00525476">
            <w:pPr>
              <w:spacing w:after="0" w:line="240" w:lineRule="auto"/>
              <w:jc w:val="center"/>
              <w:rPr>
                <w:rFonts w:ascii="Sylfaen" w:eastAsia="Times New Roman" w:hAnsi="Sylfaen" w:cs="Arial"/>
                <w:b/>
                <w:sz w:val="20"/>
                <w:szCs w:val="20"/>
                <w:lang w:val="ka-GE"/>
              </w:rPr>
            </w:pPr>
            <w:r w:rsidRPr="00525476">
              <w:rPr>
                <w:rFonts w:ascii="Sylfaen" w:eastAsia="Times New Roman" w:hAnsi="Sylfaen" w:cs="Arial"/>
                <w:b/>
                <w:sz w:val="20"/>
                <w:szCs w:val="20"/>
                <w:lang w:val="ka-GE"/>
              </w:rPr>
              <w:t>სწავლის შედეგები</w:t>
            </w:r>
          </w:p>
          <w:p w:rsidR="00525476" w:rsidRPr="00525476" w:rsidRDefault="00525476" w:rsidP="00525476">
            <w:pPr>
              <w:spacing w:after="0" w:line="240" w:lineRule="auto"/>
              <w:jc w:val="center"/>
              <w:rPr>
                <w:rFonts w:ascii="Sylfaen" w:eastAsia="Times New Roman" w:hAnsi="Sylfaen" w:cs="Arial"/>
                <w:b/>
                <w:sz w:val="20"/>
                <w:szCs w:val="20"/>
                <w:lang w:val="ka-GE"/>
              </w:rPr>
            </w:pPr>
          </w:p>
        </w:tc>
        <w:tc>
          <w:tcPr>
            <w:tcW w:w="3574" w:type="pct"/>
            <w:shd w:val="clear" w:color="auto" w:fill="DEEAF6"/>
            <w:vAlign w:val="center"/>
          </w:tcPr>
          <w:p w:rsidR="00525476" w:rsidRPr="00525476" w:rsidRDefault="00525476" w:rsidP="00525476">
            <w:pPr>
              <w:spacing w:after="0" w:line="240" w:lineRule="auto"/>
              <w:jc w:val="center"/>
              <w:rPr>
                <w:rFonts w:ascii="Sylfaen" w:eastAsia="Times New Roman" w:hAnsi="Sylfaen" w:cs="Arial"/>
                <w:b/>
                <w:sz w:val="20"/>
                <w:szCs w:val="20"/>
                <w:lang w:val="ka-GE"/>
              </w:rPr>
            </w:pPr>
            <w:r w:rsidRPr="00525476">
              <w:rPr>
                <w:rFonts w:ascii="Sylfaen" w:eastAsia="Times New Roman" w:hAnsi="Sylfaen" w:cs="Arial"/>
                <w:b/>
                <w:sz w:val="20"/>
                <w:szCs w:val="20"/>
                <w:lang w:val="ka-GE"/>
              </w:rPr>
              <w:t>შესრულების კრიტერიუმები</w:t>
            </w:r>
          </w:p>
        </w:tc>
        <w:tc>
          <w:tcPr>
            <w:tcW w:w="347" w:type="pct"/>
            <w:shd w:val="clear" w:color="auto" w:fill="DEEAF6"/>
            <w:vAlign w:val="center"/>
          </w:tcPr>
          <w:p w:rsidR="00525476" w:rsidRPr="00525476" w:rsidRDefault="00525476" w:rsidP="00525476">
            <w:pPr>
              <w:spacing w:after="0" w:line="240" w:lineRule="auto"/>
              <w:jc w:val="center"/>
              <w:rPr>
                <w:rFonts w:ascii="Sylfaen" w:eastAsia="Times New Roman" w:hAnsi="Sylfaen" w:cs="Arial"/>
                <w:b/>
                <w:sz w:val="20"/>
                <w:szCs w:val="20"/>
                <w:lang w:val="ka-GE"/>
              </w:rPr>
            </w:pPr>
          </w:p>
          <w:p w:rsidR="00525476" w:rsidRPr="00525476" w:rsidRDefault="00525476" w:rsidP="00525476">
            <w:pPr>
              <w:spacing w:after="0" w:line="240" w:lineRule="auto"/>
              <w:jc w:val="center"/>
              <w:rPr>
                <w:rFonts w:ascii="Sylfaen" w:eastAsia="Times New Roman" w:hAnsi="Sylfaen" w:cs="Arial"/>
                <w:b/>
                <w:sz w:val="20"/>
                <w:szCs w:val="20"/>
                <w:lang w:val="ka-GE"/>
              </w:rPr>
            </w:pPr>
            <w:r w:rsidRPr="00525476">
              <w:rPr>
                <w:rFonts w:ascii="Sylfaen" w:eastAsia="Times New Roman" w:hAnsi="Sylfaen" w:cs="Arial"/>
                <w:b/>
                <w:sz w:val="20"/>
                <w:szCs w:val="20"/>
                <w:lang w:val="ka-GE"/>
              </w:rPr>
              <w:t>კომპეტენციის პარამეტრების ფარგლები</w:t>
            </w:r>
            <w:r w:rsidRPr="00525476">
              <w:rPr>
                <w:rFonts w:ascii="Sylfaen" w:eastAsia="Times New Roman" w:hAnsi="Sylfaen" w:cs="Arial"/>
                <w:b/>
                <w:sz w:val="20"/>
                <w:szCs w:val="20"/>
                <w:lang w:val="ka-GE"/>
              </w:rPr>
              <w:br/>
            </w:r>
          </w:p>
        </w:tc>
        <w:tc>
          <w:tcPr>
            <w:tcW w:w="341" w:type="pct"/>
            <w:shd w:val="clear" w:color="auto" w:fill="DEEAF6"/>
            <w:vAlign w:val="center"/>
          </w:tcPr>
          <w:p w:rsidR="00525476" w:rsidRPr="00525476" w:rsidRDefault="00525476" w:rsidP="00525476">
            <w:pPr>
              <w:spacing w:after="0" w:line="240" w:lineRule="auto"/>
              <w:jc w:val="center"/>
              <w:rPr>
                <w:rFonts w:ascii="Sylfaen" w:eastAsia="Times New Roman" w:hAnsi="Sylfaen" w:cs="Arial"/>
                <w:b/>
                <w:sz w:val="20"/>
                <w:szCs w:val="20"/>
                <w:lang w:val="ka-GE"/>
              </w:rPr>
            </w:pPr>
            <w:r w:rsidRPr="00525476">
              <w:rPr>
                <w:rFonts w:ascii="Sylfaen" w:eastAsia="Times New Roman" w:hAnsi="Sylfaen" w:cs="Arial"/>
                <w:b/>
                <w:sz w:val="20"/>
                <w:szCs w:val="20"/>
                <w:lang w:val="ka-GE"/>
              </w:rPr>
              <w:t>შეფასების მიმართულება</w:t>
            </w:r>
          </w:p>
        </w:tc>
        <w:tc>
          <w:tcPr>
            <w:tcW w:w="249" w:type="pct"/>
            <w:shd w:val="clear" w:color="auto" w:fill="DEEAF6"/>
            <w:vAlign w:val="center"/>
          </w:tcPr>
          <w:p w:rsidR="00525476" w:rsidRPr="00525476" w:rsidRDefault="00525476" w:rsidP="00525476">
            <w:pPr>
              <w:spacing w:after="0" w:line="240" w:lineRule="auto"/>
              <w:jc w:val="center"/>
              <w:rPr>
                <w:rFonts w:ascii="Sylfaen" w:eastAsia="Times New Roman" w:hAnsi="Sylfaen" w:cs="Arial"/>
                <w:b/>
                <w:sz w:val="20"/>
                <w:szCs w:val="20"/>
                <w:lang w:val="ka-GE"/>
              </w:rPr>
            </w:pPr>
            <w:r w:rsidRPr="00525476">
              <w:rPr>
                <w:rFonts w:ascii="Sylfaen" w:eastAsia="Times New Roman" w:hAnsi="Sylfaen" w:cs="Arial"/>
                <w:b/>
                <w:sz w:val="20"/>
                <w:szCs w:val="20"/>
                <w:lang w:val="ka-GE"/>
              </w:rPr>
              <w:t>კრედიტი</w:t>
            </w:r>
          </w:p>
        </w:tc>
      </w:tr>
      <w:tr w:rsidR="00525476" w:rsidRPr="00525476" w:rsidTr="00103047">
        <w:trPr>
          <w:trHeight w:val="935"/>
          <w:jc w:val="center"/>
        </w:trPr>
        <w:tc>
          <w:tcPr>
            <w:tcW w:w="489" w:type="pct"/>
            <w:shd w:val="clear" w:color="auto" w:fill="auto"/>
          </w:tcPr>
          <w:p w:rsidR="00525476" w:rsidRPr="00525476" w:rsidRDefault="00525476" w:rsidP="00525476">
            <w:pPr>
              <w:numPr>
                <w:ilvl w:val="1"/>
                <w:numId w:val="4"/>
              </w:numPr>
              <w:spacing w:after="0" w:line="240" w:lineRule="auto"/>
              <w:ind w:left="27" w:firstLine="2"/>
              <w:contextualSpacing/>
              <w:rPr>
                <w:rFonts w:ascii="Sylfaen" w:eastAsia="Times New Roman" w:hAnsi="Sylfaen" w:cs="Arial"/>
                <w:b/>
                <w:sz w:val="20"/>
                <w:szCs w:val="20"/>
                <w:lang w:val="ka-GE"/>
              </w:rPr>
            </w:pPr>
            <w:r w:rsidRPr="00525476">
              <w:rPr>
                <w:rFonts w:ascii="Sylfaen" w:eastAsia="Times New Roman" w:hAnsi="Sylfaen" w:cs="Arial"/>
                <w:b/>
                <w:sz w:val="20"/>
                <w:szCs w:val="20"/>
                <w:lang w:val="ka-GE"/>
              </w:rPr>
              <w:t xml:space="preserve">ბავშვისა და ოჯახისადმი პატივისცემის გამოხატვა </w:t>
            </w:r>
          </w:p>
          <w:p w:rsidR="00525476" w:rsidRPr="00525476" w:rsidRDefault="00525476" w:rsidP="00525476">
            <w:pPr>
              <w:spacing w:after="0" w:line="240" w:lineRule="auto"/>
              <w:ind w:left="27" w:firstLine="567"/>
              <w:rPr>
                <w:rFonts w:ascii="Sylfaen" w:eastAsia="Times New Roman" w:hAnsi="Sylfaen" w:cs="Times New Roman"/>
                <w:sz w:val="20"/>
                <w:szCs w:val="20"/>
                <w:lang w:val="ka-GE"/>
              </w:rPr>
            </w:pPr>
          </w:p>
        </w:tc>
        <w:tc>
          <w:tcPr>
            <w:tcW w:w="3574" w:type="pct"/>
            <w:shd w:val="clear" w:color="auto" w:fill="auto"/>
          </w:tcPr>
          <w:p w:rsidR="00525476" w:rsidRPr="00525476" w:rsidRDefault="00525476" w:rsidP="00525476">
            <w:pPr>
              <w:numPr>
                <w:ilvl w:val="2"/>
                <w:numId w:val="4"/>
              </w:numPr>
              <w:spacing w:after="0" w:line="240" w:lineRule="auto"/>
              <w:ind w:left="53" w:hanging="2"/>
              <w:contextualSpacing/>
              <w:rPr>
                <w:rFonts w:ascii="Sylfaen" w:eastAsia="Times New Roman" w:hAnsi="Sylfaen" w:cs="Times New Roman"/>
                <w:sz w:val="20"/>
                <w:szCs w:val="20"/>
                <w:lang w:val="ka-GE"/>
              </w:rPr>
            </w:pPr>
            <w:r w:rsidRPr="00525476">
              <w:rPr>
                <w:rFonts w:ascii="Sylfaen" w:eastAsia="Times New Roman" w:hAnsi="Sylfaen" w:cs="Sylfaen"/>
                <w:sz w:val="20"/>
                <w:szCs w:val="20"/>
                <w:lang w:val="ka-GE"/>
              </w:rPr>
              <w:t>განმარტავსბავშვთაკეთილდღეობისმნიშვნელობას ადრეული განათლების დაწესებულების პასუხისმგებლობის შესაბამისად</w:t>
            </w:r>
          </w:p>
          <w:p w:rsidR="00525476" w:rsidRPr="00525476" w:rsidRDefault="00525476" w:rsidP="00525476">
            <w:pPr>
              <w:numPr>
                <w:ilvl w:val="2"/>
                <w:numId w:val="4"/>
              </w:numPr>
              <w:spacing w:after="0" w:line="240" w:lineRule="auto"/>
              <w:ind w:left="53" w:hanging="2"/>
              <w:contextualSpacing/>
              <w:rPr>
                <w:rFonts w:ascii="Sylfaen" w:eastAsia="Times New Roman" w:hAnsi="Sylfaen" w:cs="Times New Roman"/>
                <w:sz w:val="20"/>
                <w:szCs w:val="20"/>
                <w:lang w:val="ka-GE"/>
              </w:rPr>
            </w:pPr>
            <w:r w:rsidRPr="00525476">
              <w:rPr>
                <w:rFonts w:ascii="Sylfaen" w:eastAsia="Times New Roman" w:hAnsi="Sylfaen" w:cs="Sylfaen"/>
                <w:sz w:val="20"/>
                <w:szCs w:val="20"/>
                <w:lang w:val="ka-GE"/>
              </w:rPr>
              <w:t xml:space="preserve">უფლებების კონეტქსტში განმარტავსბავშვისადაოჯახისმიმართუპირობოპატივისცემის მნიშვნელობას </w:t>
            </w:r>
          </w:p>
          <w:p w:rsidR="00525476" w:rsidRPr="00525476" w:rsidRDefault="00525476" w:rsidP="00525476">
            <w:pPr>
              <w:numPr>
                <w:ilvl w:val="2"/>
                <w:numId w:val="4"/>
              </w:numPr>
              <w:spacing w:after="0" w:line="240" w:lineRule="auto"/>
              <w:ind w:left="53" w:hanging="2"/>
              <w:contextualSpacing/>
              <w:rPr>
                <w:rFonts w:ascii="Sylfaen" w:eastAsia="Times New Roman" w:hAnsi="Sylfaen" w:cs="Times New Roman"/>
                <w:sz w:val="20"/>
                <w:szCs w:val="20"/>
                <w:lang w:val="ka-GE"/>
              </w:rPr>
            </w:pPr>
            <w:r w:rsidRPr="00525476">
              <w:rPr>
                <w:rFonts w:ascii="Sylfaen" w:eastAsia="Times New Roman" w:hAnsi="Sylfaen" w:cs="Sylfaen"/>
                <w:sz w:val="20"/>
                <w:szCs w:val="20"/>
                <w:lang w:val="ka-GE"/>
              </w:rPr>
              <w:t>პროფესიული ეთიკის ჭრილში აღწერს ადრეული და სკოლამდელი განათლებისა და აღზრდის სპეციალისტისროლსბავშვისკეთილდღეობისდაცვა</w:t>
            </w:r>
            <w:r w:rsidRPr="00525476">
              <w:rPr>
                <w:rFonts w:ascii="Sylfaen" w:eastAsia="Times New Roman" w:hAnsi="Sylfaen" w:cs="Times New Roman"/>
                <w:sz w:val="20"/>
                <w:szCs w:val="20"/>
                <w:lang w:val="ka-GE"/>
              </w:rPr>
              <w:t>/</w:t>
            </w:r>
            <w:r w:rsidRPr="00525476">
              <w:rPr>
                <w:rFonts w:ascii="Sylfaen" w:eastAsia="Times New Roman" w:hAnsi="Sylfaen" w:cs="Sylfaen"/>
                <w:sz w:val="20"/>
                <w:szCs w:val="20"/>
                <w:lang w:val="ka-GE"/>
              </w:rPr>
              <w:t xml:space="preserve">ხელშეწყობაში </w:t>
            </w:r>
          </w:p>
          <w:p w:rsidR="00525476" w:rsidRPr="00525476" w:rsidRDefault="00525476" w:rsidP="00525476">
            <w:pPr>
              <w:numPr>
                <w:ilvl w:val="2"/>
                <w:numId w:val="4"/>
              </w:numPr>
              <w:spacing w:after="0" w:line="240" w:lineRule="auto"/>
              <w:ind w:left="53" w:hanging="2"/>
              <w:contextualSpacing/>
              <w:rPr>
                <w:rFonts w:ascii="Sylfaen" w:eastAsia="Times New Roman" w:hAnsi="Sylfaen" w:cs="Times New Roman"/>
                <w:sz w:val="20"/>
                <w:szCs w:val="20"/>
                <w:lang w:val="ka-GE"/>
              </w:rPr>
            </w:pPr>
            <w:r w:rsidRPr="00525476">
              <w:rPr>
                <w:rFonts w:ascii="Sylfaen" w:eastAsia="Times New Roman" w:hAnsi="Sylfaen" w:cs="Sylfaen"/>
                <w:sz w:val="20"/>
                <w:szCs w:val="20"/>
                <w:lang w:val="ka-GE"/>
              </w:rPr>
              <w:t xml:space="preserve">უფლებების და საუკეთესო პრაქტიკის შესაბამისად არგუმენტირებულად ასაბუთებს </w:t>
            </w:r>
            <w:r w:rsidRPr="00525476">
              <w:rPr>
                <w:rFonts w:ascii="Sylfaen" w:eastAsia="Times New Roman" w:hAnsi="Sylfaen" w:cs="Sylfaen"/>
                <w:sz w:val="20"/>
                <w:szCs w:val="20"/>
                <w:lang w:val="ka-GE"/>
              </w:rPr>
              <w:lastRenderedPageBreak/>
              <w:t xml:space="preserve">ოჯახებისგანსხვავებულობისასმათითანასწორობის აღიარების მნიშვნელობას </w:t>
            </w:r>
          </w:p>
          <w:p w:rsidR="00525476" w:rsidRPr="00525476" w:rsidRDefault="00525476" w:rsidP="00525476">
            <w:pPr>
              <w:numPr>
                <w:ilvl w:val="2"/>
                <w:numId w:val="4"/>
              </w:numPr>
              <w:spacing w:after="0" w:line="240" w:lineRule="auto"/>
              <w:ind w:left="53" w:hanging="2"/>
              <w:contextualSpacing/>
              <w:rPr>
                <w:rFonts w:ascii="Sylfaen" w:eastAsia="Times New Roman" w:hAnsi="Sylfaen" w:cs="Times New Roman"/>
                <w:sz w:val="20"/>
                <w:szCs w:val="20"/>
                <w:lang w:val="ka-GE"/>
              </w:rPr>
            </w:pPr>
            <w:r w:rsidRPr="00525476">
              <w:rPr>
                <w:rFonts w:ascii="Sylfaen" w:eastAsia="Times New Roman" w:hAnsi="Sylfaen" w:cs="Sylfaen"/>
                <w:sz w:val="20"/>
                <w:szCs w:val="20"/>
                <w:lang w:val="ka-GE"/>
              </w:rPr>
              <w:t xml:space="preserve">საუკეთესო პრაქტიკის ანალიზის საფუძველზე არგუმენტირებულად ასაბუთებს ბავშვისინტერესებისგათვალისწინებისმნიშვნელობას </w:t>
            </w:r>
          </w:p>
          <w:p w:rsidR="00525476" w:rsidRPr="00525476" w:rsidRDefault="00525476" w:rsidP="00525476">
            <w:pPr>
              <w:numPr>
                <w:ilvl w:val="2"/>
                <w:numId w:val="4"/>
              </w:numPr>
              <w:spacing w:after="0" w:line="240" w:lineRule="auto"/>
              <w:ind w:left="53" w:hanging="2"/>
              <w:contextualSpacing/>
              <w:rPr>
                <w:rFonts w:ascii="Sylfaen" w:eastAsia="Times New Roman" w:hAnsi="Sylfaen" w:cs="Times New Roman"/>
                <w:sz w:val="20"/>
                <w:szCs w:val="20"/>
                <w:lang w:val="ka-GE"/>
              </w:rPr>
            </w:pPr>
            <w:r w:rsidRPr="00525476">
              <w:rPr>
                <w:rFonts w:ascii="Sylfaen" w:eastAsia="Times New Roman" w:hAnsi="Sylfaen" w:cs="Sylfaen"/>
                <w:sz w:val="20"/>
                <w:szCs w:val="20"/>
                <w:lang w:val="ka-GE"/>
              </w:rPr>
              <w:t>საუკეთესო პრაქტიკის ჭრილში განიხილავსგადაწყვეტილებისმიღებაშიბავშვისაზრისგათვალისწინებისმნიშვნელობას</w:t>
            </w:r>
          </w:p>
          <w:p w:rsidR="00525476" w:rsidRPr="00525476" w:rsidRDefault="00525476" w:rsidP="00525476">
            <w:pPr>
              <w:numPr>
                <w:ilvl w:val="2"/>
                <w:numId w:val="4"/>
              </w:numPr>
              <w:spacing w:after="0" w:line="240" w:lineRule="auto"/>
              <w:ind w:left="53" w:hanging="2"/>
              <w:contextualSpacing/>
              <w:rPr>
                <w:rFonts w:ascii="Sylfaen" w:eastAsia="Times New Roman" w:hAnsi="Sylfaen" w:cs="Times New Roman"/>
                <w:sz w:val="20"/>
                <w:szCs w:val="20"/>
                <w:lang w:val="ka-GE"/>
              </w:rPr>
            </w:pPr>
            <w:r w:rsidRPr="00525476">
              <w:rPr>
                <w:rFonts w:ascii="Sylfaen" w:eastAsia="Times New Roman" w:hAnsi="Sylfaen" w:cs="Sylfaen"/>
                <w:sz w:val="20"/>
                <w:szCs w:val="20"/>
                <w:lang w:val="ka-GE"/>
              </w:rPr>
              <w:t xml:space="preserve">ბავშვის უფლებების კონეტქსტში განიხილავსბავშვისჭეშმარიტინტერესს და მისი დაცვის მნიშვნელობას </w:t>
            </w:r>
          </w:p>
          <w:p w:rsidR="00525476" w:rsidRPr="00525476" w:rsidRDefault="00525476" w:rsidP="00525476">
            <w:pPr>
              <w:numPr>
                <w:ilvl w:val="2"/>
                <w:numId w:val="4"/>
              </w:numPr>
              <w:spacing w:after="0" w:line="240" w:lineRule="auto"/>
              <w:ind w:left="53" w:hanging="2"/>
              <w:contextualSpacing/>
              <w:rPr>
                <w:rFonts w:ascii="Sylfaen" w:eastAsia="Times New Roman" w:hAnsi="Sylfaen" w:cs="Times New Roman"/>
                <w:sz w:val="20"/>
                <w:szCs w:val="20"/>
                <w:lang w:val="ka-GE"/>
              </w:rPr>
            </w:pPr>
            <w:r w:rsidRPr="00525476">
              <w:rPr>
                <w:rFonts w:ascii="Sylfaen" w:eastAsia="Times New Roman" w:hAnsi="Sylfaen" w:cs="Sylfaen"/>
                <w:sz w:val="20"/>
                <w:szCs w:val="20"/>
                <w:lang w:val="ka-GE"/>
              </w:rPr>
              <w:t>პროგრამის ხარისხის და უფლებების ჭრილში განმარტავსროგორცაღმზრდელის</w:t>
            </w:r>
            <w:r w:rsidRPr="00525476">
              <w:rPr>
                <w:rFonts w:ascii="Sylfaen" w:eastAsia="Times New Roman" w:hAnsi="Sylfaen" w:cs="Times New Roman"/>
                <w:sz w:val="20"/>
                <w:szCs w:val="20"/>
                <w:lang w:val="ka-GE"/>
              </w:rPr>
              <w:t xml:space="preserve">, </w:t>
            </w:r>
            <w:r w:rsidRPr="00525476">
              <w:rPr>
                <w:rFonts w:ascii="Sylfaen" w:eastAsia="Times New Roman" w:hAnsi="Sylfaen" w:cs="Sylfaen"/>
                <w:sz w:val="20"/>
                <w:szCs w:val="20"/>
                <w:lang w:val="ka-GE"/>
              </w:rPr>
              <w:t>ასევებაღისთანამშრომლებისუფლება</w:t>
            </w:r>
            <w:r w:rsidRPr="00525476">
              <w:rPr>
                <w:rFonts w:ascii="Sylfaen" w:eastAsia="Times New Roman" w:hAnsi="Sylfaen" w:cs="Times New Roman"/>
                <w:sz w:val="20"/>
                <w:szCs w:val="20"/>
                <w:lang w:val="ka-GE"/>
              </w:rPr>
              <w:t>-</w:t>
            </w:r>
            <w:r w:rsidRPr="00525476">
              <w:rPr>
                <w:rFonts w:ascii="Sylfaen" w:eastAsia="Times New Roman" w:hAnsi="Sylfaen" w:cs="Sylfaen"/>
                <w:sz w:val="20"/>
                <w:szCs w:val="20"/>
                <w:lang w:val="ka-GE"/>
              </w:rPr>
              <w:t xml:space="preserve">მოვალეობებს </w:t>
            </w:r>
          </w:p>
          <w:p w:rsidR="00525476" w:rsidRPr="00525476" w:rsidRDefault="00525476" w:rsidP="00525476">
            <w:pPr>
              <w:numPr>
                <w:ilvl w:val="2"/>
                <w:numId w:val="4"/>
              </w:numPr>
              <w:spacing w:after="0" w:line="240" w:lineRule="auto"/>
              <w:ind w:left="53" w:hanging="2"/>
              <w:contextualSpacing/>
              <w:rPr>
                <w:rFonts w:ascii="Sylfaen" w:eastAsia="Times New Roman" w:hAnsi="Sylfaen" w:cs="Times New Roman"/>
                <w:sz w:val="20"/>
                <w:szCs w:val="20"/>
                <w:lang w:val="ka-GE"/>
              </w:rPr>
            </w:pPr>
            <w:r w:rsidRPr="00525476">
              <w:rPr>
                <w:rFonts w:ascii="Sylfaen" w:eastAsia="Times New Roman" w:hAnsi="Sylfaen" w:cs="Sylfaen"/>
                <w:sz w:val="20"/>
                <w:szCs w:val="20"/>
                <w:lang w:val="ka-GE"/>
              </w:rPr>
              <w:t>განმარტავსსაკანონმდელობაზისადარეგულაციებისმნიშვნელობას</w:t>
            </w:r>
            <w:r w:rsidRPr="00525476">
              <w:rPr>
                <w:rFonts w:ascii="Sylfaen" w:eastAsia="Times New Roman" w:hAnsi="Sylfaen" w:cs="Times New Roman"/>
                <w:sz w:val="20"/>
                <w:szCs w:val="20"/>
                <w:lang w:val="ka-GE"/>
              </w:rPr>
              <w:t xml:space="preserve"> საუკეთესო პრაქტიკის შესაბამისად. </w:t>
            </w:r>
          </w:p>
          <w:p w:rsidR="00525476" w:rsidRPr="00525476" w:rsidRDefault="00525476" w:rsidP="00525476">
            <w:pPr>
              <w:spacing w:after="0" w:line="240" w:lineRule="auto"/>
              <w:ind w:left="53" w:firstLine="567"/>
              <w:rPr>
                <w:rFonts w:ascii="Sylfaen" w:eastAsia="Times New Roman" w:hAnsi="Sylfaen" w:cs="Times New Roman"/>
                <w:sz w:val="20"/>
                <w:szCs w:val="20"/>
                <w:lang w:val="ka-GE"/>
              </w:rPr>
            </w:pPr>
          </w:p>
        </w:tc>
        <w:tc>
          <w:tcPr>
            <w:tcW w:w="347" w:type="pct"/>
            <w:shd w:val="clear" w:color="auto" w:fill="auto"/>
            <w:vAlign w:val="center"/>
          </w:tcPr>
          <w:p w:rsidR="00525476" w:rsidRPr="00525476" w:rsidRDefault="00525476" w:rsidP="00525476">
            <w:pPr>
              <w:spacing w:after="0" w:line="240" w:lineRule="auto"/>
              <w:jc w:val="center"/>
              <w:rPr>
                <w:rFonts w:ascii="Sylfaen" w:eastAsia="Times New Roman" w:hAnsi="Sylfaen" w:cs="Sylfaen"/>
                <w:bCs/>
                <w:sz w:val="20"/>
                <w:szCs w:val="20"/>
                <w:lang w:val="ka-GE"/>
              </w:rPr>
            </w:pPr>
            <w:r w:rsidRPr="00525476">
              <w:rPr>
                <w:rFonts w:ascii="Sylfaen" w:eastAsia="Times New Roman" w:hAnsi="Sylfaen" w:cs="Sylfaen"/>
                <w:bCs/>
                <w:noProof/>
                <w:sz w:val="20"/>
                <w:szCs w:val="20"/>
                <w:lang w:val="ka-GE"/>
              </w:rPr>
              <w:lastRenderedPageBreak/>
              <w:t xml:space="preserve">სრულადაა ასახული შესრულების </w:t>
            </w:r>
            <w:r w:rsidRPr="00525476">
              <w:rPr>
                <w:rFonts w:ascii="Sylfaen" w:eastAsia="Times New Roman" w:hAnsi="Sylfaen" w:cs="Sylfaen"/>
                <w:bCs/>
                <w:noProof/>
                <w:sz w:val="20"/>
                <w:szCs w:val="20"/>
                <w:lang w:val="ka-GE"/>
              </w:rPr>
              <w:lastRenderedPageBreak/>
              <w:t>კრიტერიუმებში</w:t>
            </w:r>
          </w:p>
        </w:tc>
        <w:tc>
          <w:tcPr>
            <w:tcW w:w="341" w:type="pct"/>
            <w:shd w:val="clear" w:color="auto" w:fill="auto"/>
            <w:vAlign w:val="center"/>
          </w:tcPr>
          <w:p w:rsidR="00525476" w:rsidRPr="00525476" w:rsidRDefault="00525476" w:rsidP="00525476">
            <w:pPr>
              <w:spacing w:after="0" w:line="240" w:lineRule="auto"/>
              <w:jc w:val="center"/>
              <w:rPr>
                <w:rFonts w:ascii="Sylfaen" w:eastAsia="Times New Roman" w:hAnsi="Sylfaen" w:cs="Sylfaen"/>
                <w:bCs/>
                <w:sz w:val="20"/>
                <w:szCs w:val="20"/>
                <w:lang w:val="ka-GE"/>
              </w:rPr>
            </w:pPr>
            <w:r w:rsidRPr="00525476">
              <w:rPr>
                <w:rFonts w:ascii="Sylfaen" w:eastAsia="Times New Roman" w:hAnsi="Sylfaen" w:cs="Sylfaen"/>
                <w:bCs/>
                <w:sz w:val="20"/>
                <w:szCs w:val="20"/>
                <w:lang w:val="ka-GE"/>
              </w:rPr>
              <w:lastRenderedPageBreak/>
              <w:t>გამოკითხვა</w:t>
            </w:r>
          </w:p>
          <w:p w:rsidR="00525476" w:rsidRPr="00525476" w:rsidRDefault="00525476" w:rsidP="00525476">
            <w:pPr>
              <w:spacing w:after="0" w:line="240" w:lineRule="auto"/>
              <w:jc w:val="center"/>
              <w:rPr>
                <w:rFonts w:ascii="Sylfaen" w:eastAsia="Times New Roman" w:hAnsi="Sylfaen" w:cs="Sylfaen"/>
                <w:bCs/>
                <w:sz w:val="20"/>
                <w:szCs w:val="20"/>
                <w:lang w:val="ka-GE"/>
              </w:rPr>
            </w:pPr>
          </w:p>
        </w:tc>
        <w:tc>
          <w:tcPr>
            <w:tcW w:w="249" w:type="pct"/>
            <w:shd w:val="clear" w:color="auto" w:fill="auto"/>
          </w:tcPr>
          <w:p w:rsidR="00525476" w:rsidRPr="00525476" w:rsidRDefault="00525476" w:rsidP="00525476">
            <w:pPr>
              <w:spacing w:after="0" w:line="240" w:lineRule="auto"/>
              <w:jc w:val="center"/>
              <w:rPr>
                <w:rFonts w:ascii="Sylfaen" w:eastAsia="Times New Roman" w:hAnsi="Sylfaen" w:cs="Sylfaen"/>
                <w:bCs/>
                <w:sz w:val="20"/>
                <w:szCs w:val="20"/>
                <w:lang w:val="ka-GE"/>
              </w:rPr>
            </w:pPr>
          </w:p>
          <w:p w:rsidR="00525476" w:rsidRPr="00525476" w:rsidRDefault="00525476" w:rsidP="00525476">
            <w:pPr>
              <w:spacing w:after="0" w:line="240" w:lineRule="auto"/>
              <w:jc w:val="center"/>
              <w:rPr>
                <w:rFonts w:ascii="Sylfaen" w:eastAsia="Times New Roman" w:hAnsi="Sylfaen" w:cs="Sylfaen"/>
                <w:bCs/>
                <w:sz w:val="20"/>
                <w:szCs w:val="20"/>
                <w:lang w:val="ka-GE"/>
              </w:rPr>
            </w:pPr>
          </w:p>
          <w:p w:rsidR="00525476" w:rsidRPr="00525476" w:rsidRDefault="00525476" w:rsidP="00525476">
            <w:pPr>
              <w:spacing w:after="0" w:line="240" w:lineRule="auto"/>
              <w:jc w:val="center"/>
              <w:rPr>
                <w:rFonts w:ascii="Sylfaen" w:eastAsia="Times New Roman" w:hAnsi="Sylfaen" w:cs="Sylfaen"/>
                <w:bCs/>
                <w:sz w:val="20"/>
                <w:szCs w:val="20"/>
                <w:lang w:val="ka-GE"/>
              </w:rPr>
            </w:pPr>
          </w:p>
          <w:p w:rsidR="00525476" w:rsidRPr="00525476" w:rsidRDefault="00525476" w:rsidP="00525476">
            <w:pPr>
              <w:spacing w:after="0" w:line="240" w:lineRule="auto"/>
              <w:jc w:val="center"/>
              <w:rPr>
                <w:rFonts w:ascii="Sylfaen" w:eastAsia="Times New Roman" w:hAnsi="Sylfaen" w:cs="Sylfaen"/>
                <w:bCs/>
                <w:sz w:val="20"/>
                <w:szCs w:val="20"/>
                <w:lang w:val="ka-GE"/>
              </w:rPr>
            </w:pPr>
          </w:p>
          <w:p w:rsidR="00525476" w:rsidRPr="00525476" w:rsidRDefault="00525476" w:rsidP="00525476">
            <w:pPr>
              <w:spacing w:after="0" w:line="240" w:lineRule="auto"/>
              <w:jc w:val="center"/>
              <w:rPr>
                <w:rFonts w:ascii="Sylfaen" w:eastAsia="Times New Roman" w:hAnsi="Sylfaen" w:cs="Sylfaen"/>
                <w:bCs/>
                <w:sz w:val="20"/>
                <w:szCs w:val="20"/>
                <w:lang w:val="ka-GE"/>
              </w:rPr>
            </w:pPr>
          </w:p>
          <w:p w:rsidR="00525476" w:rsidRPr="00525476" w:rsidRDefault="00525476" w:rsidP="00525476">
            <w:pPr>
              <w:spacing w:after="0" w:line="240" w:lineRule="auto"/>
              <w:jc w:val="center"/>
              <w:rPr>
                <w:rFonts w:ascii="Sylfaen" w:eastAsia="Times New Roman" w:hAnsi="Sylfaen" w:cs="Sylfaen"/>
                <w:bCs/>
                <w:sz w:val="20"/>
                <w:szCs w:val="20"/>
                <w:lang w:val="ka-GE"/>
              </w:rPr>
            </w:pPr>
          </w:p>
          <w:p w:rsidR="00525476" w:rsidRPr="00525476" w:rsidRDefault="00525476" w:rsidP="00525476">
            <w:pPr>
              <w:spacing w:after="0" w:line="240" w:lineRule="auto"/>
              <w:jc w:val="center"/>
              <w:rPr>
                <w:rFonts w:ascii="Sylfaen" w:eastAsia="Times New Roman" w:hAnsi="Sylfaen" w:cs="Sylfaen"/>
                <w:bCs/>
                <w:sz w:val="20"/>
                <w:szCs w:val="20"/>
                <w:lang w:val="ka-GE"/>
              </w:rPr>
            </w:pPr>
          </w:p>
          <w:p w:rsidR="00525476" w:rsidRPr="00525476" w:rsidRDefault="00525476" w:rsidP="00525476">
            <w:pPr>
              <w:spacing w:after="0" w:line="240" w:lineRule="auto"/>
              <w:jc w:val="center"/>
              <w:rPr>
                <w:rFonts w:ascii="Sylfaen" w:eastAsia="Times New Roman" w:hAnsi="Sylfaen" w:cs="Sylfaen"/>
                <w:bCs/>
                <w:sz w:val="20"/>
                <w:szCs w:val="20"/>
                <w:lang w:val="ka-GE"/>
              </w:rPr>
            </w:pPr>
          </w:p>
          <w:p w:rsidR="00525476" w:rsidRPr="00525476" w:rsidRDefault="00525476" w:rsidP="00525476">
            <w:pPr>
              <w:spacing w:after="0" w:line="240" w:lineRule="auto"/>
              <w:jc w:val="center"/>
              <w:rPr>
                <w:rFonts w:ascii="Sylfaen" w:eastAsia="Times New Roman" w:hAnsi="Sylfaen" w:cs="Sylfaen"/>
                <w:bCs/>
                <w:sz w:val="20"/>
                <w:szCs w:val="20"/>
                <w:lang w:val="ka-GE"/>
              </w:rPr>
            </w:pPr>
          </w:p>
          <w:p w:rsidR="00525476" w:rsidRPr="00525476" w:rsidRDefault="00525476" w:rsidP="00525476">
            <w:pPr>
              <w:spacing w:after="0" w:line="240" w:lineRule="auto"/>
              <w:jc w:val="center"/>
              <w:rPr>
                <w:rFonts w:ascii="Sylfaen" w:eastAsia="Times New Roman" w:hAnsi="Sylfaen" w:cs="Sylfaen"/>
                <w:bCs/>
                <w:sz w:val="20"/>
                <w:szCs w:val="20"/>
                <w:lang w:val="ka-GE"/>
              </w:rPr>
            </w:pPr>
          </w:p>
          <w:p w:rsidR="00525476" w:rsidRPr="00525476" w:rsidRDefault="00525476" w:rsidP="00525476">
            <w:pPr>
              <w:spacing w:after="0" w:line="240" w:lineRule="auto"/>
              <w:jc w:val="center"/>
              <w:rPr>
                <w:rFonts w:ascii="Sylfaen" w:eastAsia="Times New Roman" w:hAnsi="Sylfaen" w:cs="Sylfaen"/>
                <w:bCs/>
                <w:sz w:val="20"/>
                <w:szCs w:val="20"/>
                <w:lang w:val="ka-GE"/>
              </w:rPr>
            </w:pPr>
          </w:p>
          <w:p w:rsidR="00525476" w:rsidRPr="00525476" w:rsidRDefault="00525476" w:rsidP="00525476">
            <w:pPr>
              <w:spacing w:after="0" w:line="240" w:lineRule="auto"/>
              <w:jc w:val="center"/>
              <w:rPr>
                <w:rFonts w:ascii="Sylfaen" w:eastAsia="Times New Roman" w:hAnsi="Sylfaen" w:cs="Sylfaen"/>
                <w:bCs/>
                <w:sz w:val="20"/>
                <w:szCs w:val="20"/>
                <w:lang w:val="ka-GE"/>
              </w:rPr>
            </w:pPr>
          </w:p>
          <w:p w:rsidR="00525476" w:rsidRPr="00525476" w:rsidRDefault="00525476" w:rsidP="00525476">
            <w:pPr>
              <w:spacing w:after="0" w:line="240" w:lineRule="auto"/>
              <w:jc w:val="center"/>
              <w:rPr>
                <w:rFonts w:ascii="Sylfaen" w:eastAsia="Times New Roman" w:hAnsi="Sylfaen" w:cs="Sylfaen"/>
                <w:bCs/>
                <w:sz w:val="20"/>
                <w:szCs w:val="20"/>
                <w:lang w:val="ka-GE"/>
              </w:rPr>
            </w:pPr>
          </w:p>
          <w:p w:rsidR="00525476" w:rsidRPr="00525476" w:rsidRDefault="00525476" w:rsidP="00525476">
            <w:pPr>
              <w:spacing w:after="0" w:line="240" w:lineRule="auto"/>
              <w:jc w:val="center"/>
              <w:rPr>
                <w:rFonts w:ascii="Sylfaen" w:eastAsia="Times New Roman" w:hAnsi="Sylfaen" w:cs="Sylfaen"/>
                <w:bCs/>
                <w:sz w:val="20"/>
                <w:szCs w:val="20"/>
                <w:lang w:val="ka-GE"/>
              </w:rPr>
            </w:pPr>
          </w:p>
          <w:p w:rsidR="00525476" w:rsidRPr="00525476" w:rsidRDefault="00525476" w:rsidP="00525476">
            <w:pPr>
              <w:spacing w:after="0" w:line="240" w:lineRule="auto"/>
              <w:jc w:val="center"/>
              <w:rPr>
                <w:rFonts w:ascii="Sylfaen" w:eastAsia="Times New Roman" w:hAnsi="Sylfaen" w:cs="Sylfaen"/>
                <w:bCs/>
                <w:sz w:val="20"/>
                <w:szCs w:val="20"/>
                <w:lang w:val="ka-GE"/>
              </w:rPr>
            </w:pPr>
          </w:p>
          <w:p w:rsidR="00525476" w:rsidRPr="00525476" w:rsidRDefault="00525476" w:rsidP="00525476">
            <w:pPr>
              <w:spacing w:after="0" w:line="240" w:lineRule="auto"/>
              <w:jc w:val="center"/>
              <w:rPr>
                <w:rFonts w:ascii="Sylfaen" w:eastAsia="Times New Roman" w:hAnsi="Sylfaen" w:cs="Sylfaen"/>
                <w:bCs/>
                <w:sz w:val="20"/>
                <w:szCs w:val="20"/>
                <w:lang w:val="ka-GE"/>
              </w:rPr>
            </w:pPr>
          </w:p>
          <w:p w:rsidR="00525476" w:rsidRPr="00525476" w:rsidRDefault="00525476" w:rsidP="00525476">
            <w:pPr>
              <w:spacing w:after="0" w:line="240" w:lineRule="auto"/>
              <w:jc w:val="center"/>
              <w:rPr>
                <w:rFonts w:ascii="Sylfaen" w:eastAsia="Times New Roman" w:hAnsi="Sylfaen" w:cs="Sylfaen"/>
                <w:bCs/>
                <w:sz w:val="20"/>
                <w:szCs w:val="20"/>
                <w:lang w:val="ka-GE"/>
              </w:rPr>
            </w:pPr>
            <w:r w:rsidRPr="00525476">
              <w:rPr>
                <w:rFonts w:ascii="Sylfaen" w:eastAsia="Times New Roman" w:hAnsi="Sylfaen" w:cs="Sylfaen"/>
                <w:bCs/>
                <w:sz w:val="20"/>
                <w:szCs w:val="20"/>
                <w:lang w:val="ka-GE"/>
              </w:rPr>
              <w:t>1,5</w:t>
            </w:r>
          </w:p>
        </w:tc>
      </w:tr>
      <w:tr w:rsidR="00525476" w:rsidRPr="00525476" w:rsidTr="00103047">
        <w:trPr>
          <w:trHeight w:val="1043"/>
          <w:jc w:val="center"/>
        </w:trPr>
        <w:tc>
          <w:tcPr>
            <w:tcW w:w="489" w:type="pct"/>
            <w:shd w:val="clear" w:color="auto" w:fill="auto"/>
          </w:tcPr>
          <w:p w:rsidR="00525476" w:rsidRPr="00B0739A" w:rsidRDefault="00525476" w:rsidP="00B0739A">
            <w:pPr>
              <w:pStyle w:val="a3"/>
              <w:numPr>
                <w:ilvl w:val="1"/>
                <w:numId w:val="8"/>
              </w:numPr>
              <w:spacing w:after="0" w:line="240" w:lineRule="auto"/>
              <w:jc w:val="both"/>
              <w:rPr>
                <w:rFonts w:ascii="Sylfaen" w:hAnsi="Sylfaen" w:cs="Arial"/>
                <w:b/>
                <w:sz w:val="20"/>
                <w:szCs w:val="20"/>
                <w:lang w:val="ka-GE"/>
              </w:rPr>
            </w:pPr>
            <w:r w:rsidRPr="00B0739A">
              <w:rPr>
                <w:rFonts w:ascii="Sylfaen" w:hAnsi="Sylfaen" w:cs="Arial"/>
                <w:b/>
                <w:sz w:val="20"/>
                <w:szCs w:val="20"/>
                <w:lang w:val="ka-GE"/>
              </w:rPr>
              <w:lastRenderedPageBreak/>
              <w:t>იცავს ბავშვის უფლებებს</w:t>
            </w:r>
          </w:p>
          <w:p w:rsidR="00525476" w:rsidRPr="00525476" w:rsidRDefault="00525476" w:rsidP="00525476">
            <w:pPr>
              <w:spacing w:after="0" w:line="240" w:lineRule="auto"/>
              <w:ind w:firstLine="541"/>
              <w:contextualSpacing/>
              <w:rPr>
                <w:rFonts w:ascii="Sylfaen" w:eastAsia="Times New Roman" w:hAnsi="Sylfaen" w:cs="Arial"/>
                <w:sz w:val="20"/>
                <w:szCs w:val="20"/>
                <w:lang w:val="ka-GE"/>
              </w:rPr>
            </w:pPr>
          </w:p>
        </w:tc>
        <w:tc>
          <w:tcPr>
            <w:tcW w:w="3574" w:type="pct"/>
            <w:shd w:val="clear" w:color="auto" w:fill="auto"/>
          </w:tcPr>
          <w:p w:rsidR="00525476" w:rsidRPr="00525476" w:rsidRDefault="00525476" w:rsidP="00525476">
            <w:pPr>
              <w:spacing w:after="0" w:line="240" w:lineRule="auto"/>
              <w:rPr>
                <w:rFonts w:ascii="Sylfaen" w:eastAsia="Times New Roman" w:hAnsi="Sylfaen" w:cs="Times New Roman"/>
                <w:sz w:val="20"/>
                <w:szCs w:val="20"/>
                <w:lang w:val="ka-GE"/>
              </w:rPr>
            </w:pPr>
            <w:r w:rsidRPr="00525476">
              <w:rPr>
                <w:rFonts w:ascii="Sylfaen" w:eastAsia="Times New Roman" w:hAnsi="Sylfaen" w:cs="Sylfaen"/>
                <w:sz w:val="20"/>
                <w:szCs w:val="20"/>
                <w:lang w:val="ka-GE"/>
              </w:rPr>
              <w:t>2.2.1. განმარტავსბავშვისუფლებებსკონვენციის შესაბამისად</w:t>
            </w:r>
          </w:p>
          <w:p w:rsidR="00525476" w:rsidRPr="00525476" w:rsidRDefault="00525476" w:rsidP="00525476">
            <w:pPr>
              <w:spacing w:after="0" w:line="240" w:lineRule="auto"/>
              <w:rPr>
                <w:rFonts w:ascii="Sylfaen" w:eastAsia="Times New Roman" w:hAnsi="Sylfaen" w:cs="Times New Roman"/>
                <w:sz w:val="20"/>
                <w:szCs w:val="20"/>
                <w:lang w:val="ka-GE"/>
              </w:rPr>
            </w:pPr>
            <w:r w:rsidRPr="00525476">
              <w:rPr>
                <w:rFonts w:ascii="Sylfaen" w:eastAsia="Times New Roman" w:hAnsi="Sylfaen" w:cs="Sylfaen"/>
                <w:sz w:val="20"/>
                <w:szCs w:val="20"/>
                <w:lang w:val="ka-GE"/>
              </w:rPr>
              <w:t>2.2.2. ასაბუთებსკონფიდეციალურობისდაცვისსაჭიროებასაღსაზრდელებთან</w:t>
            </w:r>
            <w:r w:rsidRPr="00525476">
              <w:rPr>
                <w:rFonts w:ascii="Sylfaen" w:eastAsia="Times New Roman" w:hAnsi="Sylfaen" w:cs="Times New Roman"/>
                <w:sz w:val="20"/>
                <w:szCs w:val="20"/>
                <w:lang w:val="ka-GE"/>
              </w:rPr>
              <w:t xml:space="preserve">, </w:t>
            </w:r>
            <w:r w:rsidRPr="00525476">
              <w:rPr>
                <w:rFonts w:ascii="Sylfaen" w:eastAsia="Times New Roman" w:hAnsi="Sylfaen" w:cs="Sylfaen"/>
                <w:sz w:val="20"/>
                <w:szCs w:val="20"/>
                <w:lang w:val="ka-GE"/>
              </w:rPr>
              <w:t>მშობლებთან</w:t>
            </w:r>
            <w:r w:rsidRPr="00525476">
              <w:rPr>
                <w:rFonts w:ascii="Sylfaen" w:eastAsia="Times New Roman" w:hAnsi="Sylfaen" w:cs="Times New Roman"/>
                <w:sz w:val="20"/>
                <w:szCs w:val="20"/>
                <w:lang w:val="ka-GE"/>
              </w:rPr>
              <w:t xml:space="preserve">, </w:t>
            </w:r>
            <w:r w:rsidRPr="00525476">
              <w:rPr>
                <w:rFonts w:ascii="Sylfaen" w:eastAsia="Times New Roman" w:hAnsi="Sylfaen" w:cs="Sylfaen"/>
                <w:sz w:val="20"/>
                <w:szCs w:val="20"/>
                <w:lang w:val="ka-GE"/>
              </w:rPr>
              <w:t>თანამშრომლებთანმიმართებით ეთიკური პრინციპების შესაბამისად</w:t>
            </w:r>
          </w:p>
          <w:p w:rsidR="00525476" w:rsidRPr="00525476" w:rsidRDefault="00525476" w:rsidP="00525476">
            <w:pPr>
              <w:spacing w:after="0" w:line="240" w:lineRule="auto"/>
              <w:rPr>
                <w:rFonts w:ascii="Sylfaen" w:eastAsia="Times New Roman" w:hAnsi="Sylfaen" w:cs="Times New Roman"/>
                <w:sz w:val="20"/>
                <w:szCs w:val="20"/>
                <w:lang w:val="ka-GE"/>
              </w:rPr>
            </w:pPr>
            <w:r w:rsidRPr="00525476">
              <w:rPr>
                <w:rFonts w:ascii="Sylfaen" w:eastAsia="Times New Roman" w:hAnsi="Sylfaen" w:cs="Sylfaen"/>
                <w:sz w:val="20"/>
                <w:szCs w:val="20"/>
                <w:lang w:val="ka-GE"/>
              </w:rPr>
              <w:t>2.2.3. საუკეთესო პრაქტიკის მაგალითზე აანალიზებსსკოლამდელდაწესებულებებში კონფიდენციალობისდაცვის</w:t>
            </w:r>
            <w:r w:rsidRPr="00525476">
              <w:rPr>
                <w:rFonts w:ascii="Sylfaen" w:eastAsia="Times New Roman" w:hAnsi="Sylfaen" w:cs="Times New Roman"/>
                <w:sz w:val="20"/>
                <w:szCs w:val="20"/>
                <w:lang w:val="ka-GE"/>
              </w:rPr>
              <w:t xml:space="preserve"> აუცილებლობას </w:t>
            </w:r>
          </w:p>
          <w:p w:rsidR="00525476" w:rsidRPr="00525476" w:rsidRDefault="00525476" w:rsidP="00525476">
            <w:pPr>
              <w:spacing w:after="0" w:line="240" w:lineRule="auto"/>
              <w:rPr>
                <w:rFonts w:ascii="Sylfaen" w:eastAsia="Times New Roman" w:hAnsi="Sylfaen" w:cs="Times New Roman"/>
                <w:sz w:val="20"/>
                <w:szCs w:val="20"/>
                <w:lang w:val="ka-GE"/>
              </w:rPr>
            </w:pPr>
            <w:r w:rsidRPr="00525476">
              <w:rPr>
                <w:rFonts w:ascii="Sylfaen" w:eastAsia="Times New Roman" w:hAnsi="Sylfaen" w:cs="Sylfaen"/>
                <w:sz w:val="20"/>
                <w:szCs w:val="20"/>
                <w:lang w:val="ka-GE"/>
              </w:rPr>
              <w:t>2.2.4. განიხილავსბავშვზეძალადობისფორმებს და აღმოჩენის გზებს</w:t>
            </w:r>
          </w:p>
          <w:p w:rsidR="00525476" w:rsidRPr="00525476" w:rsidRDefault="00525476" w:rsidP="00525476">
            <w:pPr>
              <w:spacing w:after="0" w:line="240" w:lineRule="auto"/>
              <w:rPr>
                <w:rFonts w:ascii="Sylfaen" w:eastAsia="Times New Roman" w:hAnsi="Sylfaen" w:cs="Times New Roman"/>
                <w:sz w:val="20"/>
                <w:szCs w:val="20"/>
                <w:lang w:val="ka-GE"/>
              </w:rPr>
            </w:pPr>
            <w:r w:rsidRPr="00525476">
              <w:rPr>
                <w:rFonts w:ascii="Sylfaen" w:eastAsia="Times New Roman" w:hAnsi="Sylfaen" w:cs="Sylfaen"/>
                <w:sz w:val="20"/>
                <w:szCs w:val="20"/>
                <w:lang w:val="ka-GE"/>
              </w:rPr>
              <w:t>2.2.5. აღწერსბავშვთადაცვისმიმართვიან</w:t>
            </w:r>
            <w:r w:rsidRPr="00525476">
              <w:rPr>
                <w:rFonts w:ascii="Sylfaen" w:eastAsia="Times New Roman" w:hAnsi="Sylfaen" w:cs="Times New Roman"/>
                <w:sz w:val="20"/>
                <w:szCs w:val="20"/>
                <w:lang w:val="ka-GE"/>
              </w:rPr>
              <w:t xml:space="preserve">ობის (რეფერირების) სისტემასა და პროცედურებს </w:t>
            </w:r>
          </w:p>
          <w:p w:rsidR="00525476" w:rsidRPr="00525476" w:rsidRDefault="00525476" w:rsidP="00525476">
            <w:pPr>
              <w:spacing w:after="0" w:line="240" w:lineRule="auto"/>
              <w:rPr>
                <w:rFonts w:ascii="Sylfaen" w:eastAsia="Times New Roman" w:hAnsi="Sylfaen" w:cs="Times New Roman"/>
                <w:sz w:val="20"/>
                <w:szCs w:val="20"/>
                <w:lang w:val="ka-GE"/>
              </w:rPr>
            </w:pPr>
            <w:r w:rsidRPr="00525476">
              <w:rPr>
                <w:rFonts w:ascii="Sylfaen" w:eastAsia="Times New Roman" w:hAnsi="Sylfaen" w:cs="Sylfaen"/>
                <w:sz w:val="20"/>
                <w:szCs w:val="20"/>
                <w:lang w:val="ka-GE"/>
              </w:rPr>
              <w:t>2.2.6. სიმულაციურისიტუაციისანალიზისშედეგადგამოავლენსძალადობისფორმებსდაშესაბამისადგანსაზღვრავსბავშვისუფლებებისდაცვისმიმართულებითგანსახორციელებელაქტივობებს</w:t>
            </w:r>
          </w:p>
          <w:p w:rsidR="00525476" w:rsidRPr="00525476" w:rsidRDefault="00525476" w:rsidP="00525476">
            <w:pPr>
              <w:spacing w:after="0" w:line="240" w:lineRule="auto"/>
              <w:rPr>
                <w:rFonts w:ascii="Sylfaen" w:eastAsia="Times New Roman" w:hAnsi="Sylfaen" w:cs="Times New Roman"/>
                <w:sz w:val="20"/>
                <w:szCs w:val="20"/>
                <w:lang w:val="ka-GE"/>
              </w:rPr>
            </w:pPr>
            <w:r w:rsidRPr="00525476">
              <w:rPr>
                <w:rFonts w:ascii="Sylfaen" w:eastAsia="Times New Roman" w:hAnsi="Sylfaen" w:cs="Sylfaen"/>
                <w:sz w:val="20"/>
                <w:szCs w:val="20"/>
                <w:lang w:val="ka-GE"/>
              </w:rPr>
              <w:t>2.2.7. სიმულაციურიდავალებისშესრულებისასგანსააზღვრულ</w:t>
            </w:r>
            <w:r w:rsidRPr="00525476">
              <w:rPr>
                <w:rFonts w:ascii="Sylfaen" w:eastAsia="Times New Roman" w:hAnsi="Sylfaen" w:cs="Times New Roman"/>
                <w:sz w:val="20"/>
                <w:szCs w:val="20"/>
                <w:lang w:val="ka-GE"/>
              </w:rPr>
              <w:t xml:space="preserve">ი (დადგენილი) პროცედურების შესაბამისად უზრუნველყოფს ბავშვის უფლებების დაცვას </w:t>
            </w:r>
          </w:p>
          <w:p w:rsidR="00525476" w:rsidRPr="00525476" w:rsidRDefault="00525476" w:rsidP="00525476">
            <w:pPr>
              <w:spacing w:after="0" w:line="240" w:lineRule="auto"/>
              <w:ind w:left="53" w:firstLine="620"/>
              <w:rPr>
                <w:rFonts w:ascii="Sylfaen" w:eastAsia="Times New Roman" w:hAnsi="Sylfaen" w:cs="Times New Roman"/>
                <w:sz w:val="20"/>
                <w:szCs w:val="20"/>
                <w:lang w:val="ka-GE"/>
              </w:rPr>
            </w:pPr>
          </w:p>
        </w:tc>
        <w:tc>
          <w:tcPr>
            <w:tcW w:w="347" w:type="pct"/>
            <w:shd w:val="clear" w:color="auto" w:fill="auto"/>
          </w:tcPr>
          <w:p w:rsidR="00525476" w:rsidRPr="00525476" w:rsidRDefault="00525476" w:rsidP="00525476">
            <w:pPr>
              <w:spacing w:after="0" w:line="240" w:lineRule="auto"/>
              <w:ind w:left="44"/>
              <w:jc w:val="center"/>
              <w:rPr>
                <w:rFonts w:ascii="Sylfaen" w:eastAsia="Times New Roman" w:hAnsi="Sylfaen" w:cs="Sylfaen"/>
                <w:bCs/>
                <w:noProof/>
                <w:sz w:val="20"/>
                <w:szCs w:val="20"/>
                <w:lang w:val="ka-GE"/>
              </w:rPr>
            </w:pPr>
          </w:p>
          <w:p w:rsidR="00525476" w:rsidRPr="00525476" w:rsidRDefault="00525476" w:rsidP="00525476">
            <w:pPr>
              <w:spacing w:after="0" w:line="240" w:lineRule="auto"/>
              <w:ind w:left="44"/>
              <w:jc w:val="center"/>
              <w:rPr>
                <w:rFonts w:ascii="Sylfaen" w:eastAsia="Times New Roman" w:hAnsi="Sylfaen" w:cs="Sylfaen"/>
                <w:bCs/>
                <w:noProof/>
                <w:sz w:val="20"/>
                <w:szCs w:val="20"/>
                <w:lang w:val="ka-GE"/>
              </w:rPr>
            </w:pPr>
          </w:p>
          <w:p w:rsidR="00525476" w:rsidRPr="00525476" w:rsidRDefault="00525476" w:rsidP="00525476">
            <w:pPr>
              <w:spacing w:after="0" w:line="240" w:lineRule="auto"/>
              <w:ind w:left="44"/>
              <w:jc w:val="center"/>
              <w:rPr>
                <w:rFonts w:ascii="Sylfaen" w:eastAsia="Times New Roman" w:hAnsi="Sylfaen" w:cs="Sylfaen"/>
                <w:bCs/>
                <w:noProof/>
                <w:sz w:val="20"/>
                <w:szCs w:val="20"/>
                <w:lang w:val="ka-GE"/>
              </w:rPr>
            </w:pPr>
          </w:p>
          <w:p w:rsidR="00525476" w:rsidRPr="00525476" w:rsidRDefault="00525476" w:rsidP="00525476">
            <w:pPr>
              <w:spacing w:after="0" w:line="240" w:lineRule="auto"/>
              <w:ind w:left="44"/>
              <w:jc w:val="center"/>
              <w:rPr>
                <w:rFonts w:ascii="Sylfaen" w:eastAsia="Times New Roman" w:hAnsi="Sylfaen" w:cs="Sylfaen"/>
                <w:bCs/>
                <w:noProof/>
                <w:sz w:val="20"/>
                <w:szCs w:val="20"/>
                <w:lang w:val="ka-GE"/>
              </w:rPr>
            </w:pPr>
          </w:p>
          <w:p w:rsidR="00525476" w:rsidRPr="00525476" w:rsidRDefault="00525476" w:rsidP="00525476">
            <w:pPr>
              <w:spacing w:after="0" w:line="240" w:lineRule="auto"/>
              <w:rPr>
                <w:rFonts w:ascii="Sylfaen" w:eastAsia="Times New Roman" w:hAnsi="Sylfaen" w:cs="Sylfaen"/>
                <w:bCs/>
                <w:noProof/>
                <w:sz w:val="20"/>
                <w:szCs w:val="20"/>
                <w:lang w:val="ka-GE"/>
              </w:rPr>
            </w:pPr>
          </w:p>
          <w:p w:rsidR="00525476" w:rsidRPr="00525476" w:rsidRDefault="00525476" w:rsidP="00525476">
            <w:pPr>
              <w:spacing w:after="0" w:line="240" w:lineRule="auto"/>
              <w:ind w:left="44"/>
              <w:jc w:val="center"/>
              <w:rPr>
                <w:rFonts w:ascii="Sylfaen" w:eastAsia="Times New Roman" w:hAnsi="Sylfaen" w:cs="Sylfaen"/>
                <w:bCs/>
                <w:noProof/>
                <w:sz w:val="20"/>
                <w:szCs w:val="20"/>
                <w:lang w:val="ka-GE"/>
              </w:rPr>
            </w:pPr>
          </w:p>
          <w:p w:rsidR="00525476" w:rsidRPr="00525476" w:rsidRDefault="00525476" w:rsidP="00525476">
            <w:pPr>
              <w:spacing w:after="0" w:line="240" w:lineRule="auto"/>
              <w:ind w:left="44"/>
              <w:jc w:val="center"/>
              <w:rPr>
                <w:rFonts w:ascii="Sylfaen" w:eastAsia="Times New Roman" w:hAnsi="Sylfaen" w:cs="Sylfaen"/>
                <w:bCs/>
                <w:noProof/>
                <w:sz w:val="20"/>
                <w:szCs w:val="20"/>
                <w:lang w:val="ka-GE"/>
              </w:rPr>
            </w:pPr>
            <w:r w:rsidRPr="00525476">
              <w:rPr>
                <w:rFonts w:ascii="Sylfaen" w:eastAsia="Times New Roman" w:hAnsi="Sylfaen" w:cs="Sylfaen"/>
                <w:bCs/>
                <w:noProof/>
                <w:sz w:val="20"/>
                <w:szCs w:val="20"/>
                <w:lang w:val="ka-GE"/>
              </w:rPr>
              <w:t>სრულადაა ასახული შესრულების კრიტერიუმებში</w:t>
            </w:r>
          </w:p>
        </w:tc>
        <w:tc>
          <w:tcPr>
            <w:tcW w:w="341" w:type="pct"/>
            <w:shd w:val="clear" w:color="auto" w:fill="auto"/>
            <w:vAlign w:val="center"/>
          </w:tcPr>
          <w:p w:rsidR="00525476" w:rsidRPr="00525476" w:rsidRDefault="00525476" w:rsidP="00525476">
            <w:pPr>
              <w:spacing w:after="0" w:line="240" w:lineRule="auto"/>
              <w:jc w:val="center"/>
              <w:rPr>
                <w:rFonts w:ascii="Sylfaen" w:eastAsia="Times New Roman" w:hAnsi="Sylfaen" w:cs="Sylfaen"/>
                <w:bCs/>
                <w:sz w:val="20"/>
                <w:szCs w:val="20"/>
                <w:lang w:val="ka-GE"/>
              </w:rPr>
            </w:pPr>
          </w:p>
          <w:p w:rsidR="00525476" w:rsidRPr="00525476" w:rsidRDefault="00525476" w:rsidP="00525476">
            <w:pPr>
              <w:spacing w:after="0" w:line="240" w:lineRule="auto"/>
              <w:jc w:val="center"/>
              <w:rPr>
                <w:rFonts w:ascii="Sylfaen" w:eastAsia="Times New Roman" w:hAnsi="Sylfaen" w:cs="Sylfaen"/>
                <w:bCs/>
                <w:sz w:val="20"/>
                <w:szCs w:val="20"/>
                <w:lang w:val="ka-GE"/>
              </w:rPr>
            </w:pPr>
          </w:p>
          <w:p w:rsidR="00525476" w:rsidRPr="00525476" w:rsidRDefault="00525476" w:rsidP="00525476">
            <w:pPr>
              <w:spacing w:after="0" w:line="240" w:lineRule="auto"/>
              <w:jc w:val="center"/>
              <w:rPr>
                <w:rFonts w:ascii="Sylfaen" w:eastAsia="Times New Roman" w:hAnsi="Sylfaen" w:cs="Sylfaen"/>
                <w:bCs/>
                <w:sz w:val="20"/>
                <w:szCs w:val="20"/>
                <w:lang w:val="ka-GE"/>
              </w:rPr>
            </w:pPr>
            <w:r w:rsidRPr="00525476">
              <w:rPr>
                <w:rFonts w:ascii="Sylfaen" w:eastAsia="Times New Roman" w:hAnsi="Sylfaen" w:cs="Sylfaen"/>
                <w:bCs/>
                <w:sz w:val="20"/>
                <w:szCs w:val="20"/>
                <w:lang w:val="ka-GE"/>
              </w:rPr>
              <w:t>პრაქტიკული დავალება</w:t>
            </w:r>
          </w:p>
          <w:p w:rsidR="00525476" w:rsidRPr="00525476" w:rsidRDefault="00525476" w:rsidP="00525476">
            <w:pPr>
              <w:spacing w:after="0" w:line="240" w:lineRule="auto"/>
              <w:jc w:val="center"/>
              <w:rPr>
                <w:rFonts w:ascii="Sylfaen" w:eastAsia="Times New Roman" w:hAnsi="Sylfaen" w:cs="Times New Roman"/>
                <w:bCs/>
                <w:sz w:val="20"/>
                <w:szCs w:val="20"/>
                <w:lang w:val="ka-GE"/>
              </w:rPr>
            </w:pPr>
          </w:p>
        </w:tc>
        <w:tc>
          <w:tcPr>
            <w:tcW w:w="249" w:type="pct"/>
            <w:shd w:val="clear" w:color="auto" w:fill="auto"/>
          </w:tcPr>
          <w:p w:rsidR="00525476" w:rsidRPr="00525476" w:rsidRDefault="00525476" w:rsidP="00525476">
            <w:pPr>
              <w:spacing w:after="0" w:line="240" w:lineRule="auto"/>
              <w:jc w:val="center"/>
              <w:rPr>
                <w:rFonts w:ascii="Sylfaen" w:eastAsia="Times New Roman" w:hAnsi="Sylfaen" w:cs="Times New Roman"/>
                <w:bCs/>
                <w:sz w:val="20"/>
                <w:szCs w:val="20"/>
                <w:lang w:val="ka-GE"/>
              </w:rPr>
            </w:pPr>
          </w:p>
          <w:p w:rsidR="00525476" w:rsidRPr="00525476" w:rsidRDefault="00525476" w:rsidP="00525476">
            <w:pPr>
              <w:spacing w:after="0" w:line="240" w:lineRule="auto"/>
              <w:jc w:val="center"/>
              <w:rPr>
                <w:rFonts w:ascii="Sylfaen" w:eastAsia="Times New Roman" w:hAnsi="Sylfaen" w:cs="Times New Roman"/>
                <w:bCs/>
                <w:sz w:val="20"/>
                <w:szCs w:val="20"/>
                <w:lang w:val="ka-GE"/>
              </w:rPr>
            </w:pPr>
          </w:p>
          <w:p w:rsidR="00525476" w:rsidRPr="00525476" w:rsidRDefault="00525476" w:rsidP="00525476">
            <w:pPr>
              <w:spacing w:after="0" w:line="240" w:lineRule="auto"/>
              <w:jc w:val="center"/>
              <w:rPr>
                <w:rFonts w:ascii="Sylfaen" w:eastAsia="Times New Roman" w:hAnsi="Sylfaen" w:cs="Times New Roman"/>
                <w:bCs/>
                <w:sz w:val="20"/>
                <w:szCs w:val="20"/>
                <w:lang w:val="ka-GE"/>
              </w:rPr>
            </w:pPr>
          </w:p>
          <w:p w:rsidR="00525476" w:rsidRPr="00525476" w:rsidRDefault="00525476" w:rsidP="00525476">
            <w:pPr>
              <w:spacing w:after="0" w:line="240" w:lineRule="auto"/>
              <w:jc w:val="center"/>
              <w:rPr>
                <w:rFonts w:ascii="Sylfaen" w:eastAsia="Times New Roman" w:hAnsi="Sylfaen" w:cs="Times New Roman"/>
                <w:bCs/>
                <w:sz w:val="20"/>
                <w:szCs w:val="20"/>
                <w:lang w:val="ka-GE"/>
              </w:rPr>
            </w:pPr>
          </w:p>
          <w:p w:rsidR="00525476" w:rsidRPr="00525476" w:rsidRDefault="00525476" w:rsidP="00525476">
            <w:pPr>
              <w:spacing w:after="0" w:line="240" w:lineRule="auto"/>
              <w:jc w:val="center"/>
              <w:rPr>
                <w:rFonts w:ascii="Sylfaen" w:eastAsia="Times New Roman" w:hAnsi="Sylfaen" w:cs="Times New Roman"/>
                <w:bCs/>
                <w:sz w:val="20"/>
                <w:szCs w:val="20"/>
                <w:lang w:val="ka-GE"/>
              </w:rPr>
            </w:pPr>
          </w:p>
          <w:p w:rsidR="00525476" w:rsidRPr="00525476" w:rsidRDefault="00525476" w:rsidP="00525476">
            <w:pPr>
              <w:spacing w:after="0" w:line="240" w:lineRule="auto"/>
              <w:rPr>
                <w:rFonts w:ascii="Sylfaen" w:eastAsia="Times New Roman" w:hAnsi="Sylfaen" w:cs="Times New Roman"/>
                <w:bCs/>
                <w:sz w:val="20"/>
                <w:szCs w:val="20"/>
                <w:lang w:val="ka-GE"/>
              </w:rPr>
            </w:pPr>
          </w:p>
          <w:p w:rsidR="00525476" w:rsidRPr="00525476" w:rsidRDefault="00525476" w:rsidP="00525476">
            <w:pPr>
              <w:spacing w:after="0" w:line="240" w:lineRule="auto"/>
              <w:jc w:val="center"/>
              <w:rPr>
                <w:rFonts w:ascii="Sylfaen" w:eastAsia="Times New Roman" w:hAnsi="Sylfaen" w:cs="Times New Roman"/>
                <w:bCs/>
                <w:sz w:val="20"/>
                <w:szCs w:val="20"/>
                <w:lang w:val="ka-GE"/>
              </w:rPr>
            </w:pPr>
          </w:p>
          <w:p w:rsidR="00525476" w:rsidRPr="00525476" w:rsidRDefault="00525476" w:rsidP="00525476">
            <w:pPr>
              <w:spacing w:after="0" w:line="240" w:lineRule="auto"/>
              <w:jc w:val="center"/>
              <w:rPr>
                <w:rFonts w:ascii="Sylfaen" w:eastAsia="Times New Roman" w:hAnsi="Sylfaen" w:cs="Times New Roman"/>
                <w:bCs/>
                <w:sz w:val="20"/>
                <w:szCs w:val="20"/>
                <w:lang w:val="ka-GE"/>
              </w:rPr>
            </w:pPr>
            <w:r w:rsidRPr="00525476">
              <w:rPr>
                <w:rFonts w:ascii="Sylfaen" w:eastAsia="Times New Roman" w:hAnsi="Sylfaen" w:cs="Times New Roman"/>
                <w:bCs/>
                <w:sz w:val="20"/>
                <w:szCs w:val="20"/>
                <w:lang w:val="ka-GE"/>
              </w:rPr>
              <w:t>1</w:t>
            </w:r>
          </w:p>
        </w:tc>
      </w:tr>
      <w:tr w:rsidR="00525476" w:rsidRPr="00525476" w:rsidTr="00103047">
        <w:trPr>
          <w:trHeight w:val="1043"/>
          <w:jc w:val="center"/>
        </w:trPr>
        <w:tc>
          <w:tcPr>
            <w:tcW w:w="489" w:type="pct"/>
            <w:shd w:val="clear" w:color="auto" w:fill="auto"/>
          </w:tcPr>
          <w:p w:rsidR="00525476" w:rsidRPr="00B0739A" w:rsidRDefault="00525476" w:rsidP="00B0739A">
            <w:pPr>
              <w:pStyle w:val="a3"/>
              <w:numPr>
                <w:ilvl w:val="1"/>
                <w:numId w:val="8"/>
              </w:numPr>
              <w:spacing w:after="0" w:line="240" w:lineRule="auto"/>
              <w:rPr>
                <w:rFonts w:ascii="Sylfaen" w:hAnsi="Sylfaen" w:cs="Arial"/>
                <w:b/>
                <w:sz w:val="20"/>
                <w:szCs w:val="20"/>
                <w:lang w:val="ka-GE"/>
              </w:rPr>
            </w:pPr>
            <w:r w:rsidRPr="00B0739A">
              <w:rPr>
                <w:rFonts w:ascii="Sylfaen" w:hAnsi="Sylfaen" w:cs="Arial"/>
                <w:b/>
                <w:sz w:val="20"/>
                <w:szCs w:val="20"/>
                <w:lang w:val="ka-GE"/>
              </w:rPr>
              <w:t>უფლება-მოვალეობების განსაზღვრა</w:t>
            </w:r>
          </w:p>
          <w:p w:rsidR="00525476" w:rsidRPr="00525476" w:rsidRDefault="00525476" w:rsidP="00525476">
            <w:pPr>
              <w:spacing w:after="0" w:line="240" w:lineRule="auto"/>
              <w:contextualSpacing/>
              <w:rPr>
                <w:rFonts w:ascii="Sylfaen" w:eastAsia="Times New Roman" w:hAnsi="Sylfaen" w:cs="Arial"/>
                <w:sz w:val="20"/>
                <w:szCs w:val="20"/>
                <w:lang w:val="ka-GE"/>
              </w:rPr>
            </w:pPr>
          </w:p>
        </w:tc>
        <w:tc>
          <w:tcPr>
            <w:tcW w:w="3574" w:type="pct"/>
            <w:shd w:val="clear" w:color="auto" w:fill="auto"/>
          </w:tcPr>
          <w:p w:rsidR="00525476" w:rsidRPr="00525476" w:rsidRDefault="00525476" w:rsidP="00B0739A">
            <w:pPr>
              <w:numPr>
                <w:ilvl w:val="2"/>
                <w:numId w:val="8"/>
              </w:numPr>
              <w:spacing w:after="0" w:line="240" w:lineRule="auto"/>
              <w:ind w:left="53" w:hanging="2"/>
              <w:contextualSpacing/>
              <w:rPr>
                <w:rFonts w:ascii="Sylfaen" w:eastAsia="Times New Roman" w:hAnsi="Sylfaen" w:cs="Times New Roman"/>
                <w:sz w:val="20"/>
                <w:szCs w:val="20"/>
                <w:lang w:val="ka-GE"/>
              </w:rPr>
            </w:pPr>
            <w:r w:rsidRPr="00525476">
              <w:rPr>
                <w:rFonts w:ascii="Sylfaen" w:eastAsia="Times New Roman" w:hAnsi="Sylfaen" w:cs="Sylfaen"/>
                <w:sz w:val="20"/>
                <w:szCs w:val="20"/>
                <w:lang w:val="ka-GE"/>
              </w:rPr>
              <w:t>განმარტავსდაასაბუთებსაღმზრდელისზოგადიეთიკისნორმებისმნიშვნელობას საუკეთესო პრაქტიკის ჭრილში.</w:t>
            </w:r>
          </w:p>
          <w:p w:rsidR="00525476" w:rsidRPr="00525476" w:rsidRDefault="00525476" w:rsidP="00B0739A">
            <w:pPr>
              <w:numPr>
                <w:ilvl w:val="2"/>
                <w:numId w:val="8"/>
              </w:numPr>
              <w:spacing w:after="0" w:line="240" w:lineRule="auto"/>
              <w:ind w:left="53" w:hanging="2"/>
              <w:contextualSpacing/>
              <w:rPr>
                <w:rFonts w:ascii="Sylfaen" w:eastAsia="Times New Roman" w:hAnsi="Sylfaen" w:cs="Times New Roman"/>
                <w:sz w:val="20"/>
                <w:szCs w:val="20"/>
                <w:lang w:val="ka-GE"/>
              </w:rPr>
            </w:pPr>
            <w:r w:rsidRPr="00525476">
              <w:rPr>
                <w:rFonts w:ascii="Sylfaen" w:eastAsia="Times New Roman" w:hAnsi="Sylfaen" w:cs="Sylfaen"/>
                <w:sz w:val="20"/>
                <w:szCs w:val="20"/>
                <w:lang w:val="ka-GE"/>
              </w:rPr>
              <w:t>განამრტავსეფექტურიაღმზრდელისროლსადამოვალეობებსსკოლამდელიასაკისბავშვებთან საუკეთესო პრაქტიკის მაგალითზე.</w:t>
            </w:r>
          </w:p>
          <w:p w:rsidR="00525476" w:rsidRPr="00525476" w:rsidRDefault="00525476" w:rsidP="00B0739A">
            <w:pPr>
              <w:numPr>
                <w:ilvl w:val="2"/>
                <w:numId w:val="8"/>
              </w:numPr>
              <w:spacing w:after="0" w:line="240" w:lineRule="auto"/>
              <w:ind w:left="53" w:hanging="2"/>
              <w:contextualSpacing/>
              <w:rPr>
                <w:rFonts w:ascii="Sylfaen" w:eastAsia="Times New Roman" w:hAnsi="Sylfaen" w:cs="Times New Roman"/>
                <w:sz w:val="20"/>
                <w:szCs w:val="20"/>
                <w:lang w:val="ka-GE"/>
              </w:rPr>
            </w:pPr>
            <w:r w:rsidRPr="00525476">
              <w:rPr>
                <w:rFonts w:ascii="Sylfaen" w:eastAsia="Times New Roman" w:hAnsi="Sylfaen" w:cs="Sylfaen"/>
                <w:sz w:val="20"/>
                <w:szCs w:val="20"/>
                <w:lang w:val="ka-GE"/>
              </w:rPr>
              <w:t>განმარტავს</w:t>
            </w:r>
            <w:r w:rsidRPr="00525476">
              <w:rPr>
                <w:rFonts w:ascii="Sylfaen" w:eastAsia="Times New Roman" w:hAnsi="Sylfaen" w:cs="Calibri"/>
                <w:sz w:val="20"/>
                <w:szCs w:val="20"/>
                <w:lang w:val="ka-GE"/>
              </w:rPr>
              <w:t>„</w:t>
            </w:r>
            <w:r w:rsidRPr="00525476">
              <w:rPr>
                <w:rFonts w:ascii="Sylfaen" w:eastAsia="Times New Roman" w:hAnsi="Sylfaen" w:cs="Sylfaen"/>
                <w:sz w:val="20"/>
                <w:szCs w:val="20"/>
                <w:lang w:val="ka-GE"/>
              </w:rPr>
              <w:t>პორტფოლიოს</w:t>
            </w:r>
            <w:r w:rsidRPr="00525476">
              <w:rPr>
                <w:rFonts w:ascii="Sylfaen" w:eastAsia="Times New Roman" w:hAnsi="Sylfaen" w:cs="Calibri"/>
                <w:sz w:val="20"/>
                <w:szCs w:val="20"/>
                <w:lang w:val="ka-GE"/>
              </w:rPr>
              <w:t>“</w:t>
            </w:r>
            <w:r w:rsidRPr="00525476">
              <w:rPr>
                <w:rFonts w:ascii="Sylfaen" w:eastAsia="Times New Roman" w:hAnsi="Sylfaen" w:cs="Sylfaen"/>
                <w:sz w:val="20"/>
                <w:szCs w:val="20"/>
                <w:lang w:val="ka-GE"/>
              </w:rPr>
              <w:t>დაზოგადადდოკუმენტაციის წარმოებისმნიშვნელობასთითოეულიბავშვისთვის საუკეთესო პრაქტიკის მაგალითზე</w:t>
            </w:r>
          </w:p>
          <w:p w:rsidR="00525476" w:rsidRPr="00525476" w:rsidRDefault="00525476" w:rsidP="00B0739A">
            <w:pPr>
              <w:numPr>
                <w:ilvl w:val="2"/>
                <w:numId w:val="8"/>
              </w:numPr>
              <w:spacing w:after="0" w:line="240" w:lineRule="auto"/>
              <w:ind w:left="53" w:hanging="2"/>
              <w:contextualSpacing/>
              <w:rPr>
                <w:rFonts w:ascii="Sylfaen" w:eastAsia="Times New Roman" w:hAnsi="Sylfaen" w:cs="Times New Roman"/>
                <w:sz w:val="20"/>
                <w:szCs w:val="20"/>
                <w:lang w:val="ka-GE"/>
              </w:rPr>
            </w:pPr>
            <w:r w:rsidRPr="00525476">
              <w:rPr>
                <w:rFonts w:ascii="Sylfaen" w:eastAsia="Times New Roman" w:hAnsi="Sylfaen" w:cs="Sylfaen"/>
                <w:sz w:val="20"/>
                <w:szCs w:val="20"/>
                <w:lang w:val="ka-GE"/>
              </w:rPr>
              <w:t>განმარტავსსაკუთარპროფესიულსაჭიროებებს პროფესიული განვითარების ჭრილში</w:t>
            </w:r>
          </w:p>
          <w:p w:rsidR="00525476" w:rsidRPr="00525476" w:rsidRDefault="00525476" w:rsidP="00B0739A">
            <w:pPr>
              <w:numPr>
                <w:ilvl w:val="2"/>
                <w:numId w:val="8"/>
              </w:numPr>
              <w:spacing w:after="0" w:line="240" w:lineRule="auto"/>
              <w:ind w:left="53" w:hanging="2"/>
              <w:contextualSpacing/>
              <w:rPr>
                <w:rFonts w:ascii="Sylfaen" w:eastAsia="Times New Roman" w:hAnsi="Sylfaen" w:cs="Times New Roman"/>
                <w:sz w:val="20"/>
                <w:szCs w:val="20"/>
                <w:lang w:val="ka-GE"/>
              </w:rPr>
            </w:pPr>
            <w:r w:rsidRPr="00525476">
              <w:rPr>
                <w:rFonts w:ascii="Sylfaen" w:eastAsia="Times New Roman" w:hAnsi="Sylfaen" w:cs="Sylfaen"/>
                <w:sz w:val="20"/>
                <w:szCs w:val="20"/>
                <w:lang w:val="ka-GE"/>
              </w:rPr>
              <w:t>მოიძიებსპროფესიულლიტერატურას სანდო წყაროების გამოყენებით</w:t>
            </w:r>
          </w:p>
          <w:p w:rsidR="00525476" w:rsidRPr="00525476" w:rsidRDefault="00525476" w:rsidP="00B0739A">
            <w:pPr>
              <w:numPr>
                <w:ilvl w:val="2"/>
                <w:numId w:val="8"/>
              </w:numPr>
              <w:spacing w:after="0" w:line="240" w:lineRule="auto"/>
              <w:ind w:left="53" w:hanging="2"/>
              <w:contextualSpacing/>
              <w:rPr>
                <w:rFonts w:ascii="Sylfaen" w:eastAsia="Times New Roman" w:hAnsi="Sylfaen" w:cs="Times New Roman"/>
                <w:sz w:val="20"/>
                <w:szCs w:val="20"/>
                <w:lang w:val="ka-GE"/>
              </w:rPr>
            </w:pPr>
            <w:r w:rsidRPr="00525476">
              <w:rPr>
                <w:rFonts w:ascii="Sylfaen" w:eastAsia="Times New Roman" w:hAnsi="Sylfaen" w:cs="Sylfaen"/>
                <w:sz w:val="20"/>
                <w:szCs w:val="20"/>
                <w:lang w:val="ka-GE"/>
              </w:rPr>
              <w:t xml:space="preserve">განმარტავსგამოცდილებისგაზიარებისადაკოლეგებთანეფექტურითანამშრომლობისმნიშვნელობას </w:t>
            </w:r>
            <w:r w:rsidRPr="00525476">
              <w:rPr>
                <w:rFonts w:ascii="Sylfaen" w:eastAsia="Times New Roman" w:hAnsi="Sylfaen" w:cs="Sylfaen"/>
                <w:sz w:val="20"/>
                <w:szCs w:val="20"/>
                <w:lang w:val="ka-GE"/>
              </w:rPr>
              <w:lastRenderedPageBreak/>
              <w:t>საუკეთესო პრაქტიკის მაგალითზე</w:t>
            </w:r>
          </w:p>
          <w:p w:rsidR="00525476" w:rsidRPr="00525476" w:rsidRDefault="00525476" w:rsidP="00B0739A">
            <w:pPr>
              <w:numPr>
                <w:ilvl w:val="2"/>
                <w:numId w:val="8"/>
              </w:numPr>
              <w:spacing w:after="0" w:line="240" w:lineRule="auto"/>
              <w:ind w:left="53" w:hanging="2"/>
              <w:contextualSpacing/>
              <w:rPr>
                <w:rFonts w:ascii="Sylfaen" w:eastAsia="Times New Roman" w:hAnsi="Sylfaen" w:cs="Times New Roman"/>
                <w:sz w:val="20"/>
                <w:szCs w:val="20"/>
                <w:lang w:val="ka-GE"/>
              </w:rPr>
            </w:pPr>
            <w:r w:rsidRPr="00525476">
              <w:rPr>
                <w:rFonts w:ascii="Sylfaen" w:eastAsia="Times New Roman" w:hAnsi="Sylfaen" w:cs="Sylfaen"/>
                <w:sz w:val="20"/>
                <w:szCs w:val="20"/>
                <w:lang w:val="ka-GE"/>
              </w:rPr>
              <w:t>განმარტავსპროფესიულიგანვითარებისგეგმას და მნიშვნელობას საუკეთესო პრაქტიკის შენარჩუნების ჭრილში.</w:t>
            </w:r>
          </w:p>
        </w:tc>
        <w:tc>
          <w:tcPr>
            <w:tcW w:w="347" w:type="pct"/>
            <w:shd w:val="clear" w:color="auto" w:fill="auto"/>
          </w:tcPr>
          <w:p w:rsidR="00525476" w:rsidRPr="00525476" w:rsidRDefault="00525476" w:rsidP="00525476">
            <w:pPr>
              <w:spacing w:after="0" w:line="240" w:lineRule="auto"/>
              <w:ind w:left="44"/>
              <w:jc w:val="center"/>
              <w:rPr>
                <w:rFonts w:ascii="Sylfaen" w:eastAsia="Times New Roman" w:hAnsi="Sylfaen" w:cs="Sylfaen"/>
                <w:bCs/>
                <w:noProof/>
                <w:sz w:val="20"/>
                <w:szCs w:val="20"/>
                <w:lang w:val="ka-GE"/>
              </w:rPr>
            </w:pPr>
            <w:r w:rsidRPr="00525476">
              <w:rPr>
                <w:rFonts w:ascii="Sylfaen" w:eastAsia="Times New Roman" w:hAnsi="Sylfaen" w:cs="Sylfaen"/>
                <w:bCs/>
                <w:noProof/>
                <w:sz w:val="20"/>
                <w:szCs w:val="20"/>
                <w:lang w:val="ka-GE"/>
              </w:rPr>
              <w:lastRenderedPageBreak/>
              <w:t>სრულადაა ასახული შესრულების კრიტერიუმებში</w:t>
            </w:r>
          </w:p>
        </w:tc>
        <w:tc>
          <w:tcPr>
            <w:tcW w:w="341" w:type="pct"/>
            <w:shd w:val="clear" w:color="auto" w:fill="auto"/>
          </w:tcPr>
          <w:p w:rsidR="00525476" w:rsidRPr="00525476" w:rsidRDefault="00525476" w:rsidP="00525476">
            <w:pPr>
              <w:spacing w:after="0" w:line="240" w:lineRule="auto"/>
              <w:jc w:val="center"/>
              <w:rPr>
                <w:rFonts w:ascii="Sylfaen" w:eastAsia="Times New Roman" w:hAnsi="Sylfaen" w:cs="Times New Roman"/>
                <w:bCs/>
                <w:sz w:val="20"/>
                <w:szCs w:val="20"/>
                <w:lang w:val="ka-GE"/>
              </w:rPr>
            </w:pPr>
            <w:r w:rsidRPr="00525476">
              <w:rPr>
                <w:rFonts w:ascii="Sylfaen" w:eastAsia="Times New Roman" w:hAnsi="Sylfaen" w:cs="Sylfaen"/>
                <w:bCs/>
                <w:sz w:val="20"/>
                <w:szCs w:val="20"/>
                <w:lang w:val="ka-GE"/>
              </w:rPr>
              <w:t>გამოკითხვა</w:t>
            </w:r>
          </w:p>
        </w:tc>
        <w:tc>
          <w:tcPr>
            <w:tcW w:w="249" w:type="pct"/>
            <w:shd w:val="clear" w:color="auto" w:fill="auto"/>
          </w:tcPr>
          <w:p w:rsidR="00525476" w:rsidRPr="00525476" w:rsidRDefault="00525476" w:rsidP="00525476">
            <w:pPr>
              <w:spacing w:after="0" w:line="240" w:lineRule="auto"/>
              <w:jc w:val="center"/>
              <w:rPr>
                <w:rFonts w:ascii="Sylfaen" w:eastAsia="Times New Roman" w:hAnsi="Sylfaen" w:cs="Times New Roman"/>
                <w:bCs/>
                <w:sz w:val="20"/>
                <w:szCs w:val="20"/>
                <w:lang w:val="ka-GE"/>
              </w:rPr>
            </w:pPr>
            <w:r w:rsidRPr="00525476">
              <w:rPr>
                <w:rFonts w:ascii="Sylfaen" w:eastAsia="Times New Roman" w:hAnsi="Sylfaen" w:cs="Times New Roman"/>
                <w:sz w:val="20"/>
                <w:szCs w:val="20"/>
                <w:lang w:val="ka-GE"/>
              </w:rPr>
              <w:t>0.5</w:t>
            </w:r>
          </w:p>
        </w:tc>
      </w:tr>
    </w:tbl>
    <w:p w:rsidR="00525476" w:rsidRPr="00525476" w:rsidRDefault="00525476" w:rsidP="00525476">
      <w:pPr>
        <w:spacing w:after="0" w:line="240" w:lineRule="auto"/>
        <w:rPr>
          <w:rFonts w:ascii="Sylfaen" w:eastAsia="Times New Roman" w:hAnsi="Sylfaen" w:cs="Arial"/>
          <w:b/>
          <w:sz w:val="20"/>
          <w:szCs w:val="20"/>
          <w:lang w:val="ka-GE"/>
        </w:rPr>
      </w:pPr>
    </w:p>
    <w:p w:rsidR="00525476" w:rsidRPr="00525476" w:rsidRDefault="00525476" w:rsidP="00525476">
      <w:pPr>
        <w:spacing w:after="0" w:line="240" w:lineRule="auto"/>
        <w:rPr>
          <w:rFonts w:ascii="Sylfaen" w:eastAsia="Times New Roman" w:hAnsi="Sylfaen" w:cs="Arial"/>
          <w:b/>
          <w:sz w:val="20"/>
          <w:szCs w:val="20"/>
          <w:lang w:val="ka-GE"/>
        </w:rPr>
      </w:pPr>
    </w:p>
    <w:p w:rsidR="00525476" w:rsidRPr="00525476" w:rsidRDefault="00525476" w:rsidP="00525476">
      <w:pPr>
        <w:spacing w:after="0" w:line="240" w:lineRule="auto"/>
        <w:rPr>
          <w:rFonts w:ascii="Sylfaen" w:eastAsia="Times New Roman" w:hAnsi="Sylfaen" w:cs="Arial"/>
          <w:sz w:val="20"/>
          <w:szCs w:val="20"/>
          <w:lang w:val="ka-GE"/>
        </w:rPr>
      </w:pPr>
      <w:r w:rsidRPr="00525476">
        <w:rPr>
          <w:rFonts w:ascii="Sylfaen" w:eastAsia="Times New Roman" w:hAnsi="Sylfaen" w:cs="Arial"/>
          <w:b/>
          <w:sz w:val="20"/>
          <w:szCs w:val="20"/>
          <w:lang w:val="ka-GE"/>
        </w:rPr>
        <w:t xml:space="preserve">3. </w:t>
      </w:r>
      <w:r w:rsidRPr="00525476">
        <w:rPr>
          <w:rFonts w:ascii="Sylfaen" w:eastAsia="Times New Roman" w:hAnsi="Sylfaen" w:cs="Arial"/>
          <w:b/>
          <w:bCs/>
          <w:sz w:val="20"/>
          <w:szCs w:val="20"/>
          <w:lang w:val="ka-GE"/>
        </w:rPr>
        <w:t>დამხმარე ჩანაწერები</w:t>
      </w:r>
    </w:p>
    <w:p w:rsidR="00525476" w:rsidRPr="00076E14" w:rsidRDefault="00525476" w:rsidP="00525476">
      <w:pPr>
        <w:spacing w:after="0" w:line="240" w:lineRule="auto"/>
        <w:rPr>
          <w:rFonts w:ascii="Sylfaen" w:eastAsia="Times New Roman" w:hAnsi="Sylfaen" w:cs="Times New Roman"/>
          <w:b/>
          <w:sz w:val="20"/>
          <w:szCs w:val="20"/>
          <w:lang w:val="ka-GE"/>
        </w:rPr>
      </w:pPr>
      <w:r w:rsidRPr="00525476">
        <w:rPr>
          <w:rFonts w:ascii="Sylfaen" w:eastAsia="Times New Roman" w:hAnsi="Sylfaen" w:cs="Times New Roman"/>
          <w:b/>
          <w:sz w:val="20"/>
          <w:szCs w:val="20"/>
          <w:lang w:val="ka-GE"/>
        </w:rPr>
        <w:t>3.1. სწავლებისა და შეფასების ორგანიზებ</w:t>
      </w:r>
      <w:r w:rsidR="00076E14">
        <w:rPr>
          <w:rFonts w:ascii="Sylfaen" w:eastAsia="Times New Roman" w:hAnsi="Sylfaen" w:cs="Times New Roman"/>
          <w:b/>
          <w:sz w:val="20"/>
          <w:szCs w:val="20"/>
          <w:lang w:val="ka-GE"/>
        </w:rPr>
        <w:t>ა</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3791"/>
        <w:gridCol w:w="4223"/>
        <w:gridCol w:w="3516"/>
        <w:gridCol w:w="2156"/>
      </w:tblGrid>
      <w:tr w:rsidR="00525476" w:rsidRPr="00525476" w:rsidTr="00076E14">
        <w:tc>
          <w:tcPr>
            <w:tcW w:w="372" w:type="pct"/>
            <w:shd w:val="clear" w:color="auto" w:fill="auto"/>
            <w:vAlign w:val="center"/>
          </w:tcPr>
          <w:p w:rsidR="00525476" w:rsidRPr="00525476" w:rsidRDefault="00525476" w:rsidP="00525476">
            <w:pPr>
              <w:spacing w:after="0" w:line="240" w:lineRule="auto"/>
              <w:jc w:val="center"/>
              <w:rPr>
                <w:rFonts w:ascii="Sylfaen" w:eastAsia="Times New Roman" w:hAnsi="Sylfaen" w:cs="Times New Roman"/>
                <w:b/>
                <w:sz w:val="20"/>
                <w:szCs w:val="20"/>
                <w:lang w:val="ka-GE"/>
              </w:rPr>
            </w:pPr>
            <w:r w:rsidRPr="00525476">
              <w:rPr>
                <w:rFonts w:ascii="Sylfaen" w:eastAsia="Times New Roman" w:hAnsi="Sylfaen" w:cs="Times New Roman"/>
                <w:b/>
                <w:sz w:val="20"/>
                <w:szCs w:val="20"/>
                <w:lang w:val="ka-GE"/>
              </w:rPr>
              <w:t>სწავლის შედეგი</w:t>
            </w:r>
          </w:p>
        </w:tc>
        <w:tc>
          <w:tcPr>
            <w:tcW w:w="1282" w:type="pct"/>
            <w:shd w:val="clear" w:color="auto" w:fill="auto"/>
            <w:vAlign w:val="center"/>
          </w:tcPr>
          <w:p w:rsidR="00525476" w:rsidRPr="00525476" w:rsidRDefault="00525476" w:rsidP="00525476">
            <w:pPr>
              <w:spacing w:after="0" w:line="240" w:lineRule="auto"/>
              <w:jc w:val="center"/>
              <w:rPr>
                <w:rFonts w:ascii="Sylfaen" w:eastAsia="Times New Roman" w:hAnsi="Sylfaen" w:cs="Times New Roman"/>
                <w:b/>
                <w:sz w:val="20"/>
                <w:szCs w:val="20"/>
                <w:lang w:val="ka-GE"/>
              </w:rPr>
            </w:pPr>
            <w:r w:rsidRPr="00525476">
              <w:rPr>
                <w:rFonts w:ascii="Sylfaen" w:eastAsia="Times New Roman" w:hAnsi="Sylfaen" w:cs="Times New Roman"/>
                <w:b/>
                <w:sz w:val="20"/>
                <w:szCs w:val="20"/>
                <w:lang w:val="ka-GE"/>
              </w:rPr>
              <w:t>თემატიკა</w:t>
            </w:r>
          </w:p>
        </w:tc>
        <w:tc>
          <w:tcPr>
            <w:tcW w:w="1428" w:type="pct"/>
            <w:shd w:val="clear" w:color="auto" w:fill="auto"/>
            <w:vAlign w:val="center"/>
          </w:tcPr>
          <w:p w:rsidR="00525476" w:rsidRPr="00525476" w:rsidRDefault="00525476" w:rsidP="00525476">
            <w:pPr>
              <w:spacing w:after="0" w:line="240" w:lineRule="auto"/>
              <w:jc w:val="center"/>
              <w:rPr>
                <w:rFonts w:ascii="Sylfaen" w:eastAsia="Times New Roman" w:hAnsi="Sylfaen" w:cs="Times New Roman"/>
                <w:b/>
                <w:sz w:val="20"/>
                <w:szCs w:val="20"/>
                <w:lang w:val="ka-GE"/>
              </w:rPr>
            </w:pPr>
            <w:r w:rsidRPr="00525476">
              <w:rPr>
                <w:rFonts w:ascii="Sylfaen" w:eastAsia="Times New Roman" w:hAnsi="Sylfaen" w:cs="Times New Roman"/>
                <w:b/>
                <w:sz w:val="20"/>
                <w:szCs w:val="20"/>
                <w:lang w:val="ka-GE"/>
              </w:rPr>
              <w:t>სწავლება-სწავლის მეთოდი/მეთოდები</w:t>
            </w:r>
          </w:p>
        </w:tc>
        <w:tc>
          <w:tcPr>
            <w:tcW w:w="1189" w:type="pct"/>
            <w:shd w:val="clear" w:color="auto" w:fill="auto"/>
            <w:vAlign w:val="center"/>
          </w:tcPr>
          <w:p w:rsidR="00525476" w:rsidRPr="00525476" w:rsidRDefault="00525476" w:rsidP="00525476">
            <w:pPr>
              <w:spacing w:after="0" w:line="240" w:lineRule="auto"/>
              <w:jc w:val="center"/>
              <w:rPr>
                <w:rFonts w:ascii="Sylfaen" w:eastAsia="Times New Roman" w:hAnsi="Sylfaen" w:cs="Times New Roman"/>
                <w:b/>
                <w:sz w:val="20"/>
                <w:szCs w:val="20"/>
                <w:lang w:val="ka-GE"/>
              </w:rPr>
            </w:pPr>
            <w:r w:rsidRPr="00525476">
              <w:rPr>
                <w:rFonts w:ascii="Sylfaen" w:eastAsia="Times New Roman" w:hAnsi="Sylfaen" w:cs="Arial"/>
                <w:b/>
                <w:sz w:val="20"/>
                <w:szCs w:val="20"/>
                <w:lang w:val="ka-GE"/>
              </w:rPr>
              <w:t>შეფასების მეთოდი/მეთოდები</w:t>
            </w:r>
          </w:p>
        </w:tc>
        <w:tc>
          <w:tcPr>
            <w:tcW w:w="729" w:type="pct"/>
            <w:shd w:val="clear" w:color="auto" w:fill="auto"/>
            <w:vAlign w:val="center"/>
          </w:tcPr>
          <w:p w:rsidR="00525476" w:rsidRPr="00525476" w:rsidRDefault="00525476" w:rsidP="00525476">
            <w:pPr>
              <w:spacing w:after="0" w:line="240" w:lineRule="auto"/>
              <w:jc w:val="center"/>
              <w:rPr>
                <w:rFonts w:ascii="Sylfaen" w:eastAsia="Times New Roman" w:hAnsi="Sylfaen" w:cs="Times New Roman"/>
                <w:b/>
                <w:sz w:val="20"/>
                <w:szCs w:val="20"/>
                <w:lang w:val="ka-GE"/>
              </w:rPr>
            </w:pPr>
            <w:r w:rsidRPr="00525476">
              <w:rPr>
                <w:rFonts w:ascii="Sylfaen" w:eastAsia="Times New Roman" w:hAnsi="Sylfaen" w:cs="Arial"/>
                <w:b/>
                <w:sz w:val="20"/>
                <w:szCs w:val="20"/>
                <w:lang w:val="ka-GE"/>
              </w:rPr>
              <w:t>მტკიცებულება/მტკიცებულებები პროფესიული სტუდენტის პორტფოლიოსთვის</w:t>
            </w:r>
          </w:p>
        </w:tc>
      </w:tr>
      <w:tr w:rsidR="00C44803" w:rsidRPr="00525476" w:rsidTr="00076E14">
        <w:tc>
          <w:tcPr>
            <w:tcW w:w="372" w:type="pct"/>
            <w:shd w:val="clear" w:color="auto" w:fill="auto"/>
          </w:tcPr>
          <w:p w:rsidR="00C44803" w:rsidRPr="00525476" w:rsidRDefault="00C44803" w:rsidP="00525476">
            <w:pPr>
              <w:spacing w:after="0" w:line="240" w:lineRule="auto"/>
              <w:rPr>
                <w:rFonts w:ascii="Sylfaen" w:eastAsia="Times New Roman" w:hAnsi="Sylfaen" w:cs="Times New Roman"/>
                <w:b/>
                <w:sz w:val="20"/>
                <w:szCs w:val="20"/>
                <w:lang w:val="ka-GE"/>
              </w:rPr>
            </w:pPr>
            <w:r w:rsidRPr="00525476">
              <w:rPr>
                <w:rFonts w:ascii="Sylfaen" w:eastAsia="Times New Roman" w:hAnsi="Sylfaen" w:cs="Times New Roman"/>
                <w:b/>
                <w:sz w:val="20"/>
                <w:szCs w:val="20"/>
                <w:lang w:val="ka-GE"/>
              </w:rPr>
              <w:t>3.1.1.</w:t>
            </w:r>
          </w:p>
        </w:tc>
        <w:tc>
          <w:tcPr>
            <w:tcW w:w="1282" w:type="pct"/>
            <w:shd w:val="clear" w:color="auto" w:fill="auto"/>
          </w:tcPr>
          <w:p w:rsidR="00C44803" w:rsidRPr="00525476" w:rsidRDefault="00C44803" w:rsidP="00525476">
            <w:pPr>
              <w:numPr>
                <w:ilvl w:val="0"/>
                <w:numId w:val="1"/>
              </w:numPr>
              <w:spacing w:after="0" w:line="240" w:lineRule="auto"/>
              <w:ind w:left="360"/>
              <w:rPr>
                <w:rFonts w:ascii="Sylfaen" w:eastAsia="Times New Roman" w:hAnsi="Sylfaen" w:cs="Times New Roman"/>
                <w:sz w:val="20"/>
                <w:szCs w:val="20"/>
                <w:lang w:val="ka-GE"/>
              </w:rPr>
            </w:pPr>
            <w:r w:rsidRPr="00525476">
              <w:rPr>
                <w:rFonts w:ascii="Sylfaen" w:eastAsia="Times New Roman" w:hAnsi="Sylfaen" w:cs="Times New Roman"/>
                <w:sz w:val="20"/>
                <w:szCs w:val="20"/>
                <w:lang w:val="ka-GE"/>
              </w:rPr>
              <w:t>ადრეული და სკოლამდელი განათლების როლი ბავშვთა კეთილდღეობაში</w:t>
            </w:r>
          </w:p>
          <w:p w:rsidR="00C44803" w:rsidRPr="00525476" w:rsidRDefault="00C44803" w:rsidP="00525476">
            <w:pPr>
              <w:numPr>
                <w:ilvl w:val="0"/>
                <w:numId w:val="1"/>
              </w:numPr>
              <w:spacing w:after="0" w:line="240" w:lineRule="auto"/>
              <w:ind w:left="360"/>
              <w:rPr>
                <w:rFonts w:ascii="Sylfaen" w:eastAsia="Times New Roman" w:hAnsi="Sylfaen" w:cs="Times New Roman"/>
                <w:sz w:val="20"/>
                <w:szCs w:val="20"/>
                <w:lang w:val="ka-GE"/>
              </w:rPr>
            </w:pPr>
            <w:r w:rsidRPr="00525476">
              <w:rPr>
                <w:rFonts w:ascii="Sylfaen" w:eastAsia="Times New Roman" w:hAnsi="Sylfaen" w:cs="Times New Roman"/>
                <w:sz w:val="20"/>
                <w:szCs w:val="20"/>
                <w:lang w:val="ka-GE"/>
              </w:rPr>
              <w:t>ბავშვის უფლებები ადრეული და სკოლამდელი განათლების კონტექსტში</w:t>
            </w:r>
          </w:p>
          <w:p w:rsidR="00C44803" w:rsidRPr="00525476" w:rsidRDefault="00C44803" w:rsidP="00525476">
            <w:pPr>
              <w:numPr>
                <w:ilvl w:val="0"/>
                <w:numId w:val="1"/>
              </w:numPr>
              <w:spacing w:after="0" w:line="240" w:lineRule="auto"/>
              <w:ind w:left="360"/>
              <w:rPr>
                <w:rFonts w:ascii="Sylfaen" w:eastAsia="Times New Roman" w:hAnsi="Sylfaen" w:cs="Times New Roman"/>
                <w:sz w:val="20"/>
                <w:szCs w:val="20"/>
                <w:lang w:val="ka-GE"/>
              </w:rPr>
            </w:pPr>
            <w:r w:rsidRPr="00525476">
              <w:rPr>
                <w:rFonts w:ascii="Sylfaen" w:eastAsia="Times New Roman" w:hAnsi="Sylfaen" w:cs="Times New Roman"/>
                <w:sz w:val="20"/>
                <w:szCs w:val="20"/>
                <w:lang w:val="ka-GE"/>
              </w:rPr>
              <w:t>აღმზრდელ-პედაგოგის ეთიკის კოდექსი</w:t>
            </w:r>
          </w:p>
          <w:p w:rsidR="00C44803" w:rsidRPr="00525476" w:rsidRDefault="00C44803" w:rsidP="00525476">
            <w:pPr>
              <w:numPr>
                <w:ilvl w:val="0"/>
                <w:numId w:val="1"/>
              </w:numPr>
              <w:spacing w:after="0" w:line="240" w:lineRule="auto"/>
              <w:ind w:left="360"/>
              <w:rPr>
                <w:rFonts w:ascii="Sylfaen" w:eastAsia="Times New Roman" w:hAnsi="Sylfaen" w:cs="Times New Roman"/>
                <w:sz w:val="20"/>
                <w:szCs w:val="20"/>
                <w:lang w:val="ka-GE"/>
              </w:rPr>
            </w:pPr>
            <w:r w:rsidRPr="00525476">
              <w:rPr>
                <w:rFonts w:ascii="Sylfaen" w:eastAsia="Times New Roman" w:hAnsi="Sylfaen" w:cs="Times New Roman"/>
                <w:sz w:val="20"/>
                <w:szCs w:val="20"/>
                <w:lang w:val="ka-GE"/>
              </w:rPr>
              <w:t>დამოუკიდებლობის და ბავშვის აზრის გათვალისწინების მნიშვნელობა ადრეულ და სკოლამდელ ასაკში</w:t>
            </w:r>
          </w:p>
          <w:p w:rsidR="00C44803" w:rsidRPr="00525476" w:rsidRDefault="00C44803" w:rsidP="00525476">
            <w:pPr>
              <w:numPr>
                <w:ilvl w:val="0"/>
                <w:numId w:val="1"/>
              </w:numPr>
              <w:spacing w:after="0" w:line="240" w:lineRule="auto"/>
              <w:ind w:left="360"/>
              <w:rPr>
                <w:rFonts w:ascii="Sylfaen" w:eastAsia="Times New Roman" w:hAnsi="Sylfaen" w:cs="Times New Roman"/>
                <w:sz w:val="20"/>
                <w:szCs w:val="20"/>
                <w:lang w:val="ka-GE"/>
              </w:rPr>
            </w:pPr>
            <w:r w:rsidRPr="00525476">
              <w:rPr>
                <w:rFonts w:ascii="Sylfaen" w:eastAsia="Times New Roman" w:hAnsi="Sylfaen" w:cs="Times New Roman"/>
                <w:sz w:val="20"/>
                <w:szCs w:val="20"/>
                <w:lang w:val="ka-GE"/>
              </w:rPr>
              <w:t>საკანონმდებლო ბაზისა და რეგულაციების მნიშვნელობა ადრეული და სკოლამდელი განათლებისა და აღზრდის პრაქტიკის წარმართვაში</w:t>
            </w:r>
          </w:p>
        </w:tc>
        <w:tc>
          <w:tcPr>
            <w:tcW w:w="1428" w:type="pct"/>
            <w:shd w:val="clear" w:color="auto" w:fill="auto"/>
          </w:tcPr>
          <w:p w:rsidR="00C44803" w:rsidRPr="00525476" w:rsidRDefault="00C44803" w:rsidP="00525476">
            <w:pPr>
              <w:spacing w:after="0" w:line="240" w:lineRule="auto"/>
              <w:jc w:val="both"/>
              <w:rPr>
                <w:rFonts w:ascii="Sylfaen" w:eastAsia="Times New Roman" w:hAnsi="Sylfaen" w:cs="Times New Roman"/>
                <w:sz w:val="20"/>
                <w:szCs w:val="20"/>
                <w:lang w:val="ka-GE"/>
              </w:rPr>
            </w:pPr>
            <w:r w:rsidRPr="00525476">
              <w:rPr>
                <w:rFonts w:ascii="Sylfaen" w:eastAsia="Sylfaen" w:hAnsi="Sylfaen" w:cs="Sylfaen"/>
                <w:b/>
                <w:bCs/>
                <w:sz w:val="20"/>
                <w:szCs w:val="20"/>
                <w:lang w:val="ka-GE"/>
              </w:rPr>
              <w:t>ინტერაქტიული ლექცი</w:t>
            </w:r>
            <w:r w:rsidRPr="00525476">
              <w:rPr>
                <w:rFonts w:ascii="Sylfaen" w:eastAsia="Sylfaen" w:hAnsi="Sylfaen" w:cs="Sylfaen"/>
                <w:b/>
                <w:sz w:val="20"/>
                <w:szCs w:val="20"/>
                <w:lang w:val="ka-GE"/>
              </w:rPr>
              <w:t xml:space="preserve">ა − </w:t>
            </w:r>
            <w:r w:rsidRPr="00525476">
              <w:rPr>
                <w:rFonts w:ascii="Sylfaen" w:eastAsia="Sylfaen" w:hAnsi="Sylfaen" w:cs="Sylfaen"/>
                <w:sz w:val="20"/>
                <w:szCs w:val="20"/>
                <w:lang w:val="ka-GE"/>
              </w:rPr>
              <w:t>პროფესიული განათლების მასწავლებელი გადასცემს ახალ ინფორმაციას. მნიშვნელოვანია ლექციის მსვლელობისას პროფესიული სტუდენტი არ იყოს ცოდნის პასიური მიმღები. ის თავად უნდა იყოს ჩართული ცოდნის აგების პროცესში რისთვისაც შესაძლებელია პროფესიული განათლების მასწავლებელმა ლექციის მსვლელობისას გამოიყენოს კითხვა-პასუხის რეჟიმი, გაარჩევინოს პროფესიულ სტუდენტებს ქეისები, ჩართოს დისკუსიაში, დამოუკიდებლად ამუშაოს ტექსტზე და ა.შ.</w:t>
            </w:r>
          </w:p>
          <w:p w:rsidR="00C44803" w:rsidRPr="00525476" w:rsidRDefault="00C44803" w:rsidP="00525476">
            <w:pPr>
              <w:spacing w:after="0" w:line="240" w:lineRule="auto"/>
              <w:jc w:val="both"/>
              <w:rPr>
                <w:rFonts w:ascii="Sylfaen" w:eastAsia="Times New Roman" w:hAnsi="Sylfaen" w:cs="Times New Roman"/>
                <w:sz w:val="20"/>
                <w:szCs w:val="20"/>
                <w:lang w:val="ka-GE"/>
              </w:rPr>
            </w:pPr>
            <w:r w:rsidRPr="00525476">
              <w:rPr>
                <w:rFonts w:ascii="Sylfaen" w:eastAsia="Sylfaen" w:hAnsi="Sylfaen" w:cs="Sylfaen"/>
                <w:b/>
                <w:bCs/>
                <w:sz w:val="20"/>
                <w:szCs w:val="20"/>
                <w:lang w:val="ka-GE"/>
              </w:rPr>
              <w:t xml:space="preserve">სემინარი − </w:t>
            </w:r>
            <w:r w:rsidRPr="00525476">
              <w:rPr>
                <w:rFonts w:ascii="Sylfaen" w:eastAsia="Sylfaen" w:hAnsi="Sylfaen" w:cs="Sylfaen"/>
                <w:sz w:val="20"/>
                <w:szCs w:val="20"/>
                <w:lang w:val="ka-GE"/>
              </w:rPr>
              <w:t xml:space="preserve">მეცადინეობა, რომლის ფარგლებშიც პროფესიული სტუდენტები მუშაობენ წყვილებში, ჯგუფებში, ინდივიდუალურად. განიხილავენ ლექციის თემატიკიდან გამომდინარე საკვანძო საკითხებს, დამოუკიდებელი საათების ფარგლებში დამუშავებულ/მომზადებულ რეფერატებს, პრეზენტაციებს და სხვა. პროფესიული განათლების მასწავლებელი </w:t>
            </w:r>
            <w:r w:rsidRPr="00525476">
              <w:rPr>
                <w:rFonts w:ascii="Sylfaen" w:eastAsia="Sylfaen" w:hAnsi="Sylfaen" w:cs="Sylfaen"/>
                <w:sz w:val="20"/>
                <w:szCs w:val="20"/>
                <w:lang w:val="ka-GE"/>
              </w:rPr>
              <w:lastRenderedPageBreak/>
              <w:t>წარმართავს/ფასილიტაციას უწევს სემინარებს.</w:t>
            </w:r>
          </w:p>
          <w:p w:rsidR="00C44803" w:rsidRPr="00525476" w:rsidRDefault="00C44803" w:rsidP="00525476">
            <w:pPr>
              <w:spacing w:after="0" w:line="240" w:lineRule="auto"/>
              <w:jc w:val="both"/>
              <w:rPr>
                <w:rFonts w:ascii="Sylfaen" w:eastAsia="Times New Roman" w:hAnsi="Sylfaen" w:cs="Times New Roman"/>
                <w:b/>
                <w:sz w:val="20"/>
                <w:szCs w:val="20"/>
                <w:lang w:val="ka-GE"/>
              </w:rPr>
            </w:pPr>
          </w:p>
        </w:tc>
        <w:tc>
          <w:tcPr>
            <w:tcW w:w="1189" w:type="pct"/>
            <w:shd w:val="clear" w:color="auto" w:fill="auto"/>
          </w:tcPr>
          <w:p w:rsidR="00C44803" w:rsidRPr="009B4131" w:rsidRDefault="00C44803" w:rsidP="00AE692B">
            <w:pPr>
              <w:spacing w:line="240" w:lineRule="auto"/>
              <w:jc w:val="both"/>
              <w:rPr>
                <w:rFonts w:ascii="Sylfaen" w:eastAsia="Times New Roman" w:hAnsi="Sylfaen" w:cs="Times New Roman"/>
                <w:sz w:val="20"/>
                <w:szCs w:val="20"/>
                <w:lang w:val="ka-GE"/>
              </w:rPr>
            </w:pPr>
            <w:r w:rsidRPr="009B4131">
              <w:rPr>
                <w:rFonts w:ascii="Sylfaen" w:eastAsia="Times New Roman" w:hAnsi="Sylfaen" w:cs="Times New Roman"/>
                <w:sz w:val="20"/>
                <w:szCs w:val="20"/>
                <w:lang w:val="ka-GE"/>
              </w:rPr>
              <w:lastRenderedPageBreak/>
              <w:t xml:space="preserve">პროფესიული განათლების მასწავლებელი აკეთებს განმავითარებელ და განმსაზღვრელ შეფასებას. </w:t>
            </w:r>
          </w:p>
          <w:p w:rsidR="00C44803" w:rsidRPr="009B4131" w:rsidRDefault="00C44803" w:rsidP="00AE692B">
            <w:pPr>
              <w:spacing w:line="240" w:lineRule="auto"/>
              <w:jc w:val="both"/>
              <w:rPr>
                <w:rFonts w:ascii="Sylfaen" w:eastAsia="Times New Roman" w:hAnsi="Sylfaen" w:cs="Times New Roman"/>
                <w:b/>
                <w:sz w:val="20"/>
                <w:szCs w:val="20"/>
                <w:lang w:val="ka-GE"/>
              </w:rPr>
            </w:pPr>
            <w:r w:rsidRPr="009B4131">
              <w:rPr>
                <w:rFonts w:ascii="Sylfaen" w:eastAsia="Times New Roman" w:hAnsi="Sylfaen" w:cs="Times New Roman"/>
                <w:sz w:val="20"/>
                <w:szCs w:val="20"/>
                <w:lang w:val="ka-GE"/>
              </w:rPr>
              <w:t xml:space="preserve">მოდულით განსაზღვრული შედეგების დასადასტურებლად პროფესიული სტუდენტი პასუხობს პროფესიული მასწავლებლის წინასწარ მომზადებულ შეკითხვებს </w:t>
            </w:r>
            <w:r>
              <w:rPr>
                <w:rFonts w:ascii="Sylfaen" w:eastAsia="Times New Roman" w:hAnsi="Sylfaen" w:cs="Times New Roman"/>
                <w:sz w:val="20"/>
                <w:szCs w:val="20"/>
                <w:lang w:val="ka-GE"/>
              </w:rPr>
              <w:t>და ავსებს ტესტს</w:t>
            </w:r>
            <w:r w:rsidRPr="009B4131">
              <w:rPr>
                <w:rFonts w:ascii="Sylfaen" w:eastAsia="Times New Roman" w:hAnsi="Sylfaen" w:cs="Times New Roman"/>
                <w:sz w:val="20"/>
                <w:szCs w:val="20"/>
                <w:lang w:val="ka-GE"/>
              </w:rPr>
              <w:t>. პროფესიული სტუდენტი ფასდება წინასწარ განსაზღვრული შეფასების რუბრიკით, რომელიც ცნობილია სტუდენტისთვის.</w:t>
            </w:r>
          </w:p>
        </w:tc>
        <w:tc>
          <w:tcPr>
            <w:tcW w:w="729" w:type="pct"/>
            <w:shd w:val="clear" w:color="auto" w:fill="auto"/>
          </w:tcPr>
          <w:p w:rsidR="00C44803" w:rsidRPr="009B4131" w:rsidRDefault="00C44803" w:rsidP="00AE692B">
            <w:pPr>
              <w:spacing w:line="240" w:lineRule="auto"/>
              <w:jc w:val="both"/>
              <w:rPr>
                <w:rFonts w:ascii="Sylfaen" w:eastAsia="Times New Roman" w:hAnsi="Sylfaen" w:cs="Times New Roman"/>
                <w:b/>
                <w:sz w:val="20"/>
                <w:szCs w:val="20"/>
                <w:lang w:val="ka-GE"/>
              </w:rPr>
            </w:pPr>
            <w:r w:rsidRPr="009B4131">
              <w:rPr>
                <w:rFonts w:ascii="Sylfaen" w:eastAsia="Sylfaen" w:hAnsi="Sylfaen" w:cs="Sylfaen"/>
                <w:b/>
                <w:bCs/>
                <w:sz w:val="20"/>
                <w:szCs w:val="20"/>
                <w:lang w:val="ka-GE"/>
              </w:rPr>
              <w:t>გამოკითხვა −წერილობითი მტკიცებულება</w:t>
            </w:r>
          </w:p>
          <w:p w:rsidR="00C44803" w:rsidRPr="009B4131" w:rsidRDefault="00C44803" w:rsidP="00AE692B">
            <w:pPr>
              <w:spacing w:line="240" w:lineRule="auto"/>
              <w:jc w:val="both"/>
              <w:rPr>
                <w:rFonts w:ascii="Sylfaen" w:eastAsia="Times New Roman" w:hAnsi="Sylfaen" w:cs="Times New Roman"/>
                <w:sz w:val="20"/>
                <w:szCs w:val="20"/>
                <w:lang w:val="ka-GE"/>
              </w:rPr>
            </w:pPr>
            <w:r w:rsidRPr="009B4131">
              <w:rPr>
                <w:rFonts w:ascii="Sylfaen" w:eastAsia="Sylfaen" w:hAnsi="Sylfaen" w:cs="Sylfaen"/>
                <w:sz w:val="20"/>
                <w:szCs w:val="20"/>
                <w:lang w:val="ka-GE"/>
              </w:rPr>
              <w:t>პროფესიული სტუდენტის წერილობით შესრულებული ნამუშევარი, რომელიც ადასტურებს ცოდნას, უნარს და კომპეტენციას</w:t>
            </w:r>
          </w:p>
          <w:p w:rsidR="00C44803" w:rsidRPr="009B4131" w:rsidRDefault="00C44803" w:rsidP="00AE692B">
            <w:pPr>
              <w:spacing w:line="240" w:lineRule="auto"/>
              <w:jc w:val="both"/>
              <w:rPr>
                <w:rFonts w:ascii="Sylfaen" w:eastAsia="Times New Roman" w:hAnsi="Sylfaen" w:cs="Times New Roman"/>
                <w:b/>
                <w:sz w:val="20"/>
                <w:szCs w:val="20"/>
                <w:lang w:val="ka-GE"/>
              </w:rPr>
            </w:pPr>
          </w:p>
        </w:tc>
      </w:tr>
      <w:tr w:rsidR="00C44803" w:rsidRPr="00525476" w:rsidTr="00076E14">
        <w:tc>
          <w:tcPr>
            <w:tcW w:w="372" w:type="pct"/>
            <w:shd w:val="clear" w:color="auto" w:fill="auto"/>
          </w:tcPr>
          <w:p w:rsidR="00C44803" w:rsidRPr="00525476" w:rsidRDefault="00C44803" w:rsidP="00525476">
            <w:pPr>
              <w:spacing w:after="0" w:line="240" w:lineRule="auto"/>
              <w:rPr>
                <w:rFonts w:ascii="Sylfaen" w:eastAsia="Times New Roman" w:hAnsi="Sylfaen" w:cs="Times New Roman"/>
                <w:b/>
                <w:sz w:val="20"/>
                <w:szCs w:val="20"/>
                <w:lang w:val="ka-GE"/>
              </w:rPr>
            </w:pPr>
            <w:r w:rsidRPr="00525476">
              <w:rPr>
                <w:rFonts w:ascii="Sylfaen" w:eastAsia="Times New Roman" w:hAnsi="Sylfaen" w:cs="Times New Roman"/>
                <w:b/>
                <w:sz w:val="20"/>
                <w:szCs w:val="20"/>
                <w:lang w:val="ka-GE"/>
              </w:rPr>
              <w:lastRenderedPageBreak/>
              <w:t>3.1.2.</w:t>
            </w:r>
          </w:p>
        </w:tc>
        <w:tc>
          <w:tcPr>
            <w:tcW w:w="1282" w:type="pct"/>
            <w:shd w:val="clear" w:color="auto" w:fill="auto"/>
          </w:tcPr>
          <w:p w:rsidR="00C44803" w:rsidRPr="00525476" w:rsidRDefault="00C44803" w:rsidP="00525476">
            <w:pPr>
              <w:numPr>
                <w:ilvl w:val="0"/>
                <w:numId w:val="3"/>
              </w:numPr>
              <w:spacing w:after="0" w:line="240" w:lineRule="auto"/>
              <w:rPr>
                <w:rFonts w:ascii="Sylfaen" w:eastAsia="Times New Roman" w:hAnsi="Sylfaen" w:cs="Times New Roman"/>
                <w:sz w:val="20"/>
                <w:szCs w:val="20"/>
                <w:lang w:val="ka-GE"/>
              </w:rPr>
            </w:pPr>
            <w:r w:rsidRPr="00525476">
              <w:rPr>
                <w:rFonts w:ascii="Sylfaen" w:eastAsia="Times New Roman" w:hAnsi="Sylfaen" w:cs="Times New Roman"/>
                <w:sz w:val="20"/>
                <w:szCs w:val="20"/>
                <w:lang w:val="ka-GE"/>
              </w:rPr>
              <w:t>ბავშვთა უფლებების კონვენცია</w:t>
            </w:r>
          </w:p>
          <w:p w:rsidR="00C44803" w:rsidRPr="00525476" w:rsidRDefault="00C44803" w:rsidP="00525476">
            <w:pPr>
              <w:numPr>
                <w:ilvl w:val="0"/>
                <w:numId w:val="3"/>
              </w:numPr>
              <w:spacing w:after="0" w:line="240" w:lineRule="auto"/>
              <w:rPr>
                <w:rFonts w:ascii="Sylfaen" w:eastAsia="Times New Roman" w:hAnsi="Sylfaen" w:cs="Times New Roman"/>
                <w:sz w:val="20"/>
                <w:szCs w:val="20"/>
                <w:lang w:val="ka-GE"/>
              </w:rPr>
            </w:pPr>
            <w:r w:rsidRPr="00525476">
              <w:rPr>
                <w:rFonts w:ascii="Sylfaen" w:eastAsia="Times New Roman" w:hAnsi="Sylfaen" w:cs="Times New Roman"/>
                <w:sz w:val="20"/>
                <w:szCs w:val="20"/>
                <w:lang w:val="ka-GE"/>
              </w:rPr>
              <w:t>ძალადობის ამოცნობა და რეაგირება</w:t>
            </w:r>
          </w:p>
          <w:p w:rsidR="00C44803" w:rsidRPr="00525476" w:rsidRDefault="00C44803" w:rsidP="00525476">
            <w:pPr>
              <w:numPr>
                <w:ilvl w:val="0"/>
                <w:numId w:val="3"/>
              </w:numPr>
              <w:spacing w:after="0" w:line="240" w:lineRule="auto"/>
              <w:rPr>
                <w:rFonts w:ascii="Sylfaen" w:eastAsia="Times New Roman" w:hAnsi="Sylfaen" w:cs="Times New Roman"/>
                <w:sz w:val="20"/>
                <w:szCs w:val="20"/>
                <w:lang w:val="ka-GE"/>
              </w:rPr>
            </w:pPr>
            <w:r w:rsidRPr="00525476">
              <w:rPr>
                <w:rFonts w:ascii="Sylfaen" w:eastAsia="Times New Roman" w:hAnsi="Sylfaen" w:cs="Times New Roman"/>
                <w:sz w:val="20"/>
                <w:szCs w:val="20"/>
                <w:lang w:val="ka-GE"/>
              </w:rPr>
              <w:t>ბაგა-ბაღის მართვის სტრტეგია</w:t>
            </w:r>
          </w:p>
          <w:p w:rsidR="00C44803" w:rsidRPr="00525476" w:rsidRDefault="00C44803" w:rsidP="00525476">
            <w:pPr>
              <w:numPr>
                <w:ilvl w:val="0"/>
                <w:numId w:val="3"/>
              </w:numPr>
              <w:spacing w:after="0" w:line="240" w:lineRule="auto"/>
              <w:rPr>
                <w:rFonts w:ascii="Sylfaen" w:eastAsia="Times New Roman" w:hAnsi="Sylfaen" w:cs="Times New Roman"/>
                <w:sz w:val="20"/>
                <w:szCs w:val="20"/>
                <w:lang w:val="ka-GE"/>
              </w:rPr>
            </w:pPr>
            <w:r w:rsidRPr="00525476">
              <w:rPr>
                <w:rFonts w:ascii="Sylfaen" w:eastAsia="Times New Roman" w:hAnsi="Sylfaen" w:cs="Times New Roman"/>
                <w:sz w:val="20"/>
                <w:szCs w:val="20"/>
                <w:lang w:val="ka-GE"/>
              </w:rPr>
              <w:t>საბავშვო ბაღის შიდა განაწესის მნიშვნელობა</w:t>
            </w:r>
          </w:p>
          <w:p w:rsidR="00C44803" w:rsidRPr="00525476" w:rsidRDefault="00C44803" w:rsidP="00525476">
            <w:pPr>
              <w:numPr>
                <w:ilvl w:val="0"/>
                <w:numId w:val="3"/>
              </w:numPr>
              <w:spacing w:after="0" w:line="240" w:lineRule="auto"/>
              <w:rPr>
                <w:rFonts w:ascii="Sylfaen" w:eastAsia="Times New Roman" w:hAnsi="Sylfaen" w:cs="Times New Roman"/>
                <w:sz w:val="20"/>
                <w:szCs w:val="20"/>
                <w:lang w:val="ka-GE"/>
              </w:rPr>
            </w:pPr>
            <w:r w:rsidRPr="00525476">
              <w:rPr>
                <w:rFonts w:ascii="Sylfaen" w:eastAsia="Times New Roman" w:hAnsi="Sylfaen" w:cs="Times New Roman"/>
                <w:sz w:val="20"/>
                <w:szCs w:val="20"/>
                <w:lang w:val="ka-GE"/>
              </w:rPr>
              <w:t>მშობლებთან შეხვედრების ორგანიზება</w:t>
            </w:r>
          </w:p>
          <w:p w:rsidR="00C44803" w:rsidRPr="00525476" w:rsidRDefault="00C44803" w:rsidP="00525476">
            <w:pPr>
              <w:spacing w:after="0" w:line="240" w:lineRule="auto"/>
              <w:rPr>
                <w:rFonts w:ascii="Sylfaen" w:eastAsia="Times New Roman" w:hAnsi="Sylfaen" w:cs="Times New Roman"/>
                <w:sz w:val="20"/>
                <w:szCs w:val="20"/>
                <w:lang w:val="ka-GE"/>
              </w:rPr>
            </w:pPr>
          </w:p>
        </w:tc>
        <w:tc>
          <w:tcPr>
            <w:tcW w:w="1428" w:type="pct"/>
            <w:shd w:val="clear" w:color="auto" w:fill="auto"/>
          </w:tcPr>
          <w:p w:rsidR="00C44803" w:rsidRPr="00525476" w:rsidRDefault="00C44803" w:rsidP="00525476">
            <w:pPr>
              <w:spacing w:after="0" w:line="240" w:lineRule="auto"/>
              <w:jc w:val="both"/>
              <w:rPr>
                <w:rFonts w:ascii="Sylfaen" w:eastAsia="Times New Roman" w:hAnsi="Sylfaen" w:cs="Sylfaen"/>
                <w:sz w:val="20"/>
                <w:szCs w:val="20"/>
                <w:lang w:val="ka-GE"/>
              </w:rPr>
            </w:pPr>
            <w:r w:rsidRPr="00525476">
              <w:rPr>
                <w:rFonts w:ascii="Sylfaen" w:eastAsia="Times New Roman" w:hAnsi="Sylfaen" w:cs="Sylfaen"/>
                <w:b/>
                <w:sz w:val="20"/>
                <w:szCs w:val="20"/>
                <w:lang w:val="ka-GE"/>
              </w:rPr>
              <w:t>პრაქტიკული მეცადინეობა</w:t>
            </w:r>
            <w:r w:rsidRPr="00525476">
              <w:rPr>
                <w:rFonts w:ascii="Sylfaen" w:eastAsia="Times New Roman" w:hAnsi="Sylfaen" w:cs="Sylfaen"/>
                <w:sz w:val="20"/>
                <w:szCs w:val="20"/>
                <w:lang w:val="ka-GE"/>
              </w:rPr>
              <w:t xml:space="preserve"> − მეცადინეობა, რომლის ფარგლებშიც პროფესიული მასწავლებელი ახდენს პროფესიული/პრაქტიკული უნარების დემონსტრირებას ინსტრუქტაჟით. პროფესიული სტუდენტები ჯერ მენტორის დახმარებით, ხოლო შემდეგ უკვე დამოუკიდებლად, იმეორებენ, ხვეწენ და განივითარებენ მოდულის ფარგლებში განსაზღვრულ კომპეტენციებს.</w:t>
            </w:r>
          </w:p>
          <w:p w:rsidR="00C44803" w:rsidRPr="00525476" w:rsidRDefault="00C44803" w:rsidP="00525476">
            <w:pPr>
              <w:spacing w:after="0" w:line="240" w:lineRule="auto"/>
              <w:jc w:val="both"/>
              <w:rPr>
                <w:rFonts w:ascii="Sylfaen" w:eastAsia="Times New Roman" w:hAnsi="Sylfaen" w:cs="Times New Roman"/>
                <w:b/>
                <w:sz w:val="20"/>
                <w:szCs w:val="20"/>
                <w:lang w:val="ka-GE"/>
              </w:rPr>
            </w:pPr>
          </w:p>
        </w:tc>
        <w:tc>
          <w:tcPr>
            <w:tcW w:w="1189" w:type="pct"/>
            <w:shd w:val="clear" w:color="auto" w:fill="auto"/>
          </w:tcPr>
          <w:p w:rsidR="00C44803" w:rsidRPr="00525476" w:rsidRDefault="00C44803" w:rsidP="00525476">
            <w:pPr>
              <w:spacing w:after="0" w:line="240" w:lineRule="auto"/>
              <w:jc w:val="both"/>
              <w:rPr>
                <w:rFonts w:ascii="Sylfaen" w:eastAsia="Sylfaen" w:hAnsi="Sylfaen" w:cs="Sylfaen"/>
                <w:sz w:val="20"/>
                <w:szCs w:val="20"/>
                <w:lang w:val="ka-GE"/>
              </w:rPr>
            </w:pPr>
            <w:r w:rsidRPr="00525476">
              <w:rPr>
                <w:rFonts w:ascii="Sylfaen" w:eastAsia="Sylfaen" w:hAnsi="Sylfaen" w:cs="Sylfaen"/>
                <w:sz w:val="20"/>
                <w:szCs w:val="20"/>
                <w:lang w:val="ka-GE"/>
              </w:rPr>
              <w:t>შესრულებული პრაქტიკული დავალების შეფასება − შექმნილი პროდუქტის შეფასება</w:t>
            </w:r>
          </w:p>
          <w:p w:rsidR="00C44803" w:rsidRPr="00525476" w:rsidRDefault="00C44803" w:rsidP="00525476">
            <w:pPr>
              <w:spacing w:after="0" w:line="240" w:lineRule="auto"/>
              <w:jc w:val="both"/>
              <w:rPr>
                <w:rFonts w:ascii="Sylfaen" w:eastAsia="Times New Roman" w:hAnsi="Sylfaen" w:cs="Times New Roman"/>
                <w:b/>
                <w:sz w:val="20"/>
                <w:szCs w:val="20"/>
                <w:lang w:val="ka-GE"/>
              </w:rPr>
            </w:pPr>
          </w:p>
        </w:tc>
        <w:tc>
          <w:tcPr>
            <w:tcW w:w="729" w:type="pct"/>
            <w:shd w:val="clear" w:color="auto" w:fill="auto"/>
          </w:tcPr>
          <w:p w:rsidR="00C44803" w:rsidRPr="00525476" w:rsidRDefault="00C44803" w:rsidP="00525476">
            <w:pPr>
              <w:spacing w:after="0" w:line="240" w:lineRule="auto"/>
              <w:jc w:val="both"/>
              <w:rPr>
                <w:rFonts w:ascii="Sylfaen" w:eastAsia="Times New Roman" w:hAnsi="Sylfaen" w:cs="Times New Roman"/>
                <w:b/>
                <w:sz w:val="20"/>
                <w:szCs w:val="20"/>
                <w:lang w:val="ka-GE"/>
              </w:rPr>
            </w:pPr>
            <w:r w:rsidRPr="00525476">
              <w:rPr>
                <w:rFonts w:ascii="Sylfaen" w:eastAsia="Sylfaen" w:hAnsi="Sylfaen" w:cs="Sylfaen"/>
                <w:b/>
                <w:bCs/>
                <w:sz w:val="20"/>
                <w:szCs w:val="20"/>
                <w:lang w:val="ka-GE"/>
              </w:rPr>
              <w:t>პრაქტიკული დავალება − პროდუქტი, როგორც მტკიცებულება</w:t>
            </w:r>
          </w:p>
          <w:p w:rsidR="00C44803" w:rsidRPr="00525476" w:rsidRDefault="00C44803" w:rsidP="004C28AC">
            <w:pPr>
              <w:spacing w:after="0" w:line="240" w:lineRule="auto"/>
              <w:jc w:val="both"/>
              <w:rPr>
                <w:rFonts w:ascii="Sylfaen" w:eastAsia="Times New Roman" w:hAnsi="Sylfaen" w:cs="Times New Roman"/>
                <w:b/>
                <w:sz w:val="20"/>
                <w:szCs w:val="20"/>
                <w:lang w:val="ka-GE"/>
              </w:rPr>
            </w:pPr>
            <w:r w:rsidRPr="00525476">
              <w:rPr>
                <w:rFonts w:ascii="Sylfaen" w:eastAsia="Sylfaen" w:hAnsi="Sylfaen" w:cs="Sylfaen"/>
                <w:sz w:val="20"/>
                <w:szCs w:val="20"/>
                <w:lang w:val="ka-GE"/>
              </w:rPr>
              <w:t xml:space="preserve">პროფესიული სტუდენტის მიერ შესრულებული  ელექტრონული ფაილი ან მატერიალური დოკუმენტი. </w:t>
            </w:r>
          </w:p>
        </w:tc>
      </w:tr>
      <w:tr w:rsidR="00C44803" w:rsidRPr="00525476" w:rsidTr="00076E14">
        <w:tc>
          <w:tcPr>
            <w:tcW w:w="372" w:type="pct"/>
            <w:shd w:val="clear" w:color="auto" w:fill="auto"/>
          </w:tcPr>
          <w:p w:rsidR="00C44803" w:rsidRPr="00525476" w:rsidRDefault="00C44803" w:rsidP="00525476">
            <w:pPr>
              <w:spacing w:after="0" w:line="240" w:lineRule="auto"/>
              <w:rPr>
                <w:rFonts w:ascii="Sylfaen" w:eastAsia="Times New Roman" w:hAnsi="Sylfaen" w:cs="Times New Roman"/>
                <w:b/>
                <w:sz w:val="20"/>
                <w:szCs w:val="20"/>
                <w:lang w:val="ka-GE"/>
              </w:rPr>
            </w:pPr>
            <w:r w:rsidRPr="00525476">
              <w:rPr>
                <w:rFonts w:ascii="Sylfaen" w:eastAsia="Times New Roman" w:hAnsi="Sylfaen" w:cs="Times New Roman"/>
                <w:b/>
                <w:sz w:val="20"/>
                <w:szCs w:val="20"/>
                <w:lang w:val="ka-GE"/>
              </w:rPr>
              <w:t xml:space="preserve">3.1.3. </w:t>
            </w:r>
          </w:p>
        </w:tc>
        <w:tc>
          <w:tcPr>
            <w:tcW w:w="1282" w:type="pct"/>
            <w:shd w:val="clear" w:color="auto" w:fill="auto"/>
          </w:tcPr>
          <w:p w:rsidR="00C44803" w:rsidRPr="00525476" w:rsidRDefault="00C44803" w:rsidP="00525476">
            <w:pPr>
              <w:numPr>
                <w:ilvl w:val="0"/>
                <w:numId w:val="2"/>
              </w:numPr>
              <w:spacing w:after="0" w:line="240" w:lineRule="auto"/>
              <w:rPr>
                <w:rFonts w:ascii="Sylfaen" w:eastAsia="Times New Roman" w:hAnsi="Sylfaen" w:cs="Arial"/>
                <w:sz w:val="20"/>
                <w:szCs w:val="20"/>
                <w:lang w:val="ka-GE"/>
              </w:rPr>
            </w:pPr>
            <w:r w:rsidRPr="00525476">
              <w:rPr>
                <w:rFonts w:ascii="Sylfaen" w:eastAsia="Times New Roman" w:hAnsi="Sylfaen" w:cs="Arial"/>
                <w:sz w:val="20"/>
                <w:szCs w:val="20"/>
                <w:lang w:val="ka-GE"/>
              </w:rPr>
              <w:t>აღმზრდელის როლი, პროფესიული მოვალეობები და პასუხისმგებლობები</w:t>
            </w:r>
          </w:p>
          <w:p w:rsidR="00C44803" w:rsidRPr="00525476" w:rsidRDefault="00C44803" w:rsidP="00525476">
            <w:pPr>
              <w:numPr>
                <w:ilvl w:val="0"/>
                <w:numId w:val="2"/>
              </w:numPr>
              <w:spacing w:after="0" w:line="240" w:lineRule="auto"/>
              <w:rPr>
                <w:rFonts w:ascii="Sylfaen" w:eastAsia="Times New Roman" w:hAnsi="Sylfaen" w:cs="Arial"/>
                <w:sz w:val="20"/>
                <w:szCs w:val="20"/>
                <w:lang w:val="ka-GE"/>
              </w:rPr>
            </w:pPr>
            <w:r w:rsidRPr="00525476">
              <w:rPr>
                <w:rFonts w:ascii="Sylfaen" w:eastAsia="Times New Roman" w:hAnsi="Sylfaen" w:cs="Arial"/>
                <w:sz w:val="20"/>
                <w:szCs w:val="20"/>
                <w:lang w:val="ka-GE"/>
              </w:rPr>
              <w:t>დოკუმენტაციის მომზადება და წარმოება</w:t>
            </w:r>
          </w:p>
          <w:p w:rsidR="00C44803" w:rsidRPr="00525476" w:rsidRDefault="00C44803" w:rsidP="00525476">
            <w:pPr>
              <w:numPr>
                <w:ilvl w:val="0"/>
                <w:numId w:val="2"/>
              </w:numPr>
              <w:spacing w:after="0" w:line="240" w:lineRule="auto"/>
              <w:rPr>
                <w:rFonts w:ascii="Sylfaen" w:eastAsia="Times New Roman" w:hAnsi="Sylfaen" w:cs="Arial"/>
                <w:sz w:val="20"/>
                <w:szCs w:val="20"/>
                <w:lang w:val="ka-GE"/>
              </w:rPr>
            </w:pPr>
            <w:r w:rsidRPr="00525476">
              <w:rPr>
                <w:rFonts w:ascii="Sylfaen" w:eastAsia="Times New Roman" w:hAnsi="Sylfaen" w:cs="Arial"/>
                <w:sz w:val="20"/>
                <w:szCs w:val="20"/>
                <w:lang w:val="ka-GE"/>
              </w:rPr>
              <w:t>თანამშრომლობის მნიშვნელობა და ეფექტური თანამშრომლობა საუკეთესო პრქტიკისა და პროფესიული ზრდისთვის</w:t>
            </w:r>
          </w:p>
          <w:p w:rsidR="00C44803" w:rsidRPr="00525476" w:rsidRDefault="00C44803" w:rsidP="00525476">
            <w:pPr>
              <w:numPr>
                <w:ilvl w:val="0"/>
                <w:numId w:val="2"/>
              </w:numPr>
              <w:spacing w:after="0" w:line="240" w:lineRule="auto"/>
              <w:rPr>
                <w:rFonts w:ascii="Sylfaen" w:eastAsia="Times New Roman" w:hAnsi="Sylfaen" w:cs="Arial"/>
                <w:sz w:val="20"/>
                <w:szCs w:val="20"/>
                <w:lang w:val="ka-GE"/>
              </w:rPr>
            </w:pPr>
            <w:r w:rsidRPr="00525476">
              <w:rPr>
                <w:rFonts w:ascii="Sylfaen" w:eastAsia="Times New Roman" w:hAnsi="Sylfaen" w:cs="Arial"/>
                <w:sz w:val="20"/>
                <w:szCs w:val="20"/>
                <w:lang w:val="ka-GE"/>
              </w:rPr>
              <w:t>პროფესიული განვითარება და კარიერული წინსვლა</w:t>
            </w:r>
          </w:p>
        </w:tc>
        <w:tc>
          <w:tcPr>
            <w:tcW w:w="1428" w:type="pct"/>
            <w:shd w:val="clear" w:color="auto" w:fill="auto"/>
          </w:tcPr>
          <w:p w:rsidR="00C44803" w:rsidRPr="00525476" w:rsidRDefault="00C44803" w:rsidP="00525476">
            <w:pPr>
              <w:spacing w:after="0" w:line="240" w:lineRule="auto"/>
              <w:jc w:val="both"/>
              <w:rPr>
                <w:rFonts w:ascii="Sylfaen" w:eastAsia="Times New Roman" w:hAnsi="Sylfaen" w:cs="Times New Roman"/>
                <w:sz w:val="20"/>
                <w:szCs w:val="20"/>
                <w:lang w:val="ka-GE"/>
              </w:rPr>
            </w:pPr>
            <w:r w:rsidRPr="00525476">
              <w:rPr>
                <w:rFonts w:ascii="Sylfaen" w:eastAsia="Sylfaen" w:hAnsi="Sylfaen" w:cs="Sylfaen"/>
                <w:b/>
                <w:bCs/>
                <w:sz w:val="20"/>
                <w:szCs w:val="20"/>
                <w:lang w:val="ka-GE"/>
              </w:rPr>
              <w:t>ინტერაქტიუ ლილექცი</w:t>
            </w:r>
            <w:r w:rsidRPr="00525476">
              <w:rPr>
                <w:rFonts w:ascii="Sylfaen" w:eastAsia="Sylfaen" w:hAnsi="Sylfaen" w:cs="Sylfaen"/>
                <w:b/>
                <w:sz w:val="20"/>
                <w:szCs w:val="20"/>
                <w:lang w:val="ka-GE"/>
              </w:rPr>
              <w:t>ა</w:t>
            </w:r>
            <w:r w:rsidRPr="00525476">
              <w:rPr>
                <w:rFonts w:ascii="Sylfaen" w:eastAsia="Sylfaen" w:hAnsi="Sylfaen" w:cs="Sylfaen"/>
                <w:sz w:val="20"/>
                <w:szCs w:val="20"/>
                <w:lang w:val="ka-GE"/>
              </w:rPr>
              <w:t xml:space="preserve"> − პროფესიული განათლების მასწავლებელი გადასცემს ახალ ინფორმაციას. მნიშვნელოვანია ლექციის მსვლელობისას პროფესიული სტუდენტი არ იყოს ცოდნის პასიური მიმღები. ის თავად უნდა იყოს ჩართული ცოდნის აგების პროცესში რისთვისაც შესაძლებელია პროფესიული განათლების მასწავლებელმა ლექციის მსვლელობისას გამოიყენოს კითხვა-პასუხის რეჟიმი, გაარჩევინოს პროფესიულ სტუდენტებს ქეისები, ჩართოს დისკუსიაში, დამოუკიდებლად ამუშაოს ტექსტზე და ა.შ.</w:t>
            </w:r>
          </w:p>
          <w:p w:rsidR="00C44803" w:rsidRPr="00525476" w:rsidRDefault="00C44803" w:rsidP="00525476">
            <w:pPr>
              <w:spacing w:after="0" w:line="240" w:lineRule="auto"/>
              <w:jc w:val="both"/>
              <w:rPr>
                <w:rFonts w:ascii="Sylfaen" w:eastAsia="Times New Roman" w:hAnsi="Sylfaen" w:cs="Times New Roman"/>
                <w:b/>
                <w:sz w:val="20"/>
                <w:szCs w:val="20"/>
                <w:lang w:val="ka-GE"/>
              </w:rPr>
            </w:pPr>
            <w:r w:rsidRPr="00525476">
              <w:rPr>
                <w:rFonts w:ascii="Sylfaen" w:eastAsia="Sylfaen" w:hAnsi="Sylfaen" w:cs="Sylfaen"/>
                <w:b/>
                <w:bCs/>
                <w:sz w:val="20"/>
                <w:szCs w:val="20"/>
                <w:lang w:val="ka-GE"/>
              </w:rPr>
              <w:t xml:space="preserve">სემინარი − </w:t>
            </w:r>
            <w:r w:rsidRPr="00525476">
              <w:rPr>
                <w:rFonts w:ascii="Sylfaen" w:eastAsia="Sylfaen" w:hAnsi="Sylfaen" w:cs="Sylfaen"/>
                <w:sz w:val="20"/>
                <w:szCs w:val="20"/>
                <w:lang w:val="ka-GE"/>
              </w:rPr>
              <w:t xml:space="preserve">მეცადინეობა, რომლის ფარგლებშიც პროფესიული სტუდენტები მუშაობენ წყვილებში, ჯგუფებში, ინდივიდუალურად. განიხილავენ ლექციის თემატიკიდან გამომდინარე საკვანძო საკითხებს, დამოუკიდებელი საათების ფარგლებში დამუშავებულ/მომზადებულ რეფერატებს, პრეზენტაციებს და სხვა. </w:t>
            </w:r>
            <w:r w:rsidRPr="00525476">
              <w:rPr>
                <w:rFonts w:ascii="Sylfaen" w:eastAsia="Sylfaen" w:hAnsi="Sylfaen" w:cs="Sylfaen"/>
                <w:sz w:val="20"/>
                <w:szCs w:val="20"/>
                <w:lang w:val="ka-GE"/>
              </w:rPr>
              <w:lastRenderedPageBreak/>
              <w:t>პროფესიული განათლების მასწავლებელი წარმართავს/ფასილიტაციას უწევს სემინარებს.</w:t>
            </w:r>
          </w:p>
        </w:tc>
        <w:tc>
          <w:tcPr>
            <w:tcW w:w="1189" w:type="pct"/>
            <w:shd w:val="clear" w:color="auto" w:fill="auto"/>
          </w:tcPr>
          <w:p w:rsidR="00C44803" w:rsidRPr="009B4131" w:rsidRDefault="00C44803" w:rsidP="00AE692B">
            <w:pPr>
              <w:spacing w:line="240" w:lineRule="auto"/>
              <w:jc w:val="both"/>
              <w:rPr>
                <w:rFonts w:ascii="Sylfaen" w:eastAsia="Times New Roman" w:hAnsi="Sylfaen" w:cs="Times New Roman"/>
                <w:sz w:val="20"/>
                <w:szCs w:val="20"/>
                <w:lang w:val="ka-GE"/>
              </w:rPr>
            </w:pPr>
            <w:r w:rsidRPr="009B4131">
              <w:rPr>
                <w:rFonts w:ascii="Sylfaen" w:eastAsia="Times New Roman" w:hAnsi="Sylfaen" w:cs="Times New Roman"/>
                <w:sz w:val="20"/>
                <w:szCs w:val="20"/>
                <w:lang w:val="ka-GE"/>
              </w:rPr>
              <w:lastRenderedPageBreak/>
              <w:t xml:space="preserve">პროფესიული განათლების მასწავლებელი აკეთებს განმავითარებელ და განმსაზღვრელ შეფასებას. </w:t>
            </w:r>
          </w:p>
          <w:p w:rsidR="00C44803" w:rsidRPr="009B4131" w:rsidRDefault="00C44803" w:rsidP="00AE692B">
            <w:pPr>
              <w:spacing w:line="240" w:lineRule="auto"/>
              <w:jc w:val="both"/>
              <w:rPr>
                <w:rFonts w:ascii="Sylfaen" w:eastAsia="Times New Roman" w:hAnsi="Sylfaen" w:cs="Times New Roman"/>
                <w:b/>
                <w:sz w:val="20"/>
                <w:szCs w:val="20"/>
                <w:lang w:val="ka-GE"/>
              </w:rPr>
            </w:pPr>
            <w:r w:rsidRPr="009B4131">
              <w:rPr>
                <w:rFonts w:ascii="Sylfaen" w:eastAsia="Times New Roman" w:hAnsi="Sylfaen" w:cs="Times New Roman"/>
                <w:sz w:val="20"/>
                <w:szCs w:val="20"/>
                <w:lang w:val="ka-GE"/>
              </w:rPr>
              <w:t xml:space="preserve">მოდულით განსაზღვრული შედეგების დასადასტურებლად პროფესიული სტუდენტი პასუხობს პროფესიული მასწავლებლის წინასწარ მომზადებულ შეკითხვებს </w:t>
            </w:r>
            <w:r>
              <w:rPr>
                <w:rFonts w:ascii="Sylfaen" w:eastAsia="Times New Roman" w:hAnsi="Sylfaen" w:cs="Times New Roman"/>
                <w:sz w:val="20"/>
                <w:szCs w:val="20"/>
                <w:lang w:val="ka-GE"/>
              </w:rPr>
              <w:t>და ავსებს ტესტს</w:t>
            </w:r>
            <w:r w:rsidRPr="009B4131">
              <w:rPr>
                <w:rFonts w:ascii="Sylfaen" w:eastAsia="Times New Roman" w:hAnsi="Sylfaen" w:cs="Times New Roman"/>
                <w:sz w:val="20"/>
                <w:szCs w:val="20"/>
                <w:lang w:val="ka-GE"/>
              </w:rPr>
              <w:t>. პროფესიული სტუდენტი ფასდება წინასწარ განსაზღვრული შეფასების რუბრიკით, რომელიც ცნობილია სტუდენტისთვის.</w:t>
            </w:r>
          </w:p>
        </w:tc>
        <w:tc>
          <w:tcPr>
            <w:tcW w:w="729" w:type="pct"/>
            <w:shd w:val="clear" w:color="auto" w:fill="auto"/>
          </w:tcPr>
          <w:p w:rsidR="00C44803" w:rsidRPr="009B4131" w:rsidRDefault="00C44803" w:rsidP="00AE692B">
            <w:pPr>
              <w:spacing w:line="240" w:lineRule="auto"/>
              <w:jc w:val="both"/>
              <w:rPr>
                <w:rFonts w:ascii="Sylfaen" w:eastAsia="Times New Roman" w:hAnsi="Sylfaen" w:cs="Times New Roman"/>
                <w:b/>
                <w:sz w:val="20"/>
                <w:szCs w:val="20"/>
                <w:lang w:val="ka-GE"/>
              </w:rPr>
            </w:pPr>
            <w:r w:rsidRPr="009B4131">
              <w:rPr>
                <w:rFonts w:ascii="Sylfaen" w:eastAsia="Sylfaen" w:hAnsi="Sylfaen" w:cs="Sylfaen"/>
                <w:b/>
                <w:bCs/>
                <w:sz w:val="20"/>
                <w:szCs w:val="20"/>
                <w:lang w:val="ka-GE"/>
              </w:rPr>
              <w:t>გამოკითხვა −წერილობითი მტკიცებულება</w:t>
            </w:r>
          </w:p>
          <w:p w:rsidR="00C44803" w:rsidRPr="009B4131" w:rsidRDefault="00C44803" w:rsidP="00AE692B">
            <w:pPr>
              <w:spacing w:line="240" w:lineRule="auto"/>
              <w:jc w:val="both"/>
              <w:rPr>
                <w:rFonts w:ascii="Sylfaen" w:eastAsia="Times New Roman" w:hAnsi="Sylfaen" w:cs="Times New Roman"/>
                <w:sz w:val="20"/>
                <w:szCs w:val="20"/>
                <w:lang w:val="ka-GE"/>
              </w:rPr>
            </w:pPr>
            <w:r w:rsidRPr="009B4131">
              <w:rPr>
                <w:rFonts w:ascii="Sylfaen" w:eastAsia="Sylfaen" w:hAnsi="Sylfaen" w:cs="Sylfaen"/>
                <w:sz w:val="20"/>
                <w:szCs w:val="20"/>
                <w:lang w:val="ka-GE"/>
              </w:rPr>
              <w:t>პროფესიული სტუდენტის წერილობით შესრულებული ნამუშევარი, რომელიც ადასტურებს ცოდნას, უნარს და კომპეტენციას</w:t>
            </w:r>
          </w:p>
          <w:p w:rsidR="00C44803" w:rsidRPr="009B4131" w:rsidRDefault="00C44803" w:rsidP="00AE692B">
            <w:pPr>
              <w:spacing w:line="240" w:lineRule="auto"/>
              <w:jc w:val="both"/>
              <w:rPr>
                <w:rFonts w:ascii="Sylfaen" w:eastAsia="Times New Roman" w:hAnsi="Sylfaen" w:cs="Times New Roman"/>
                <w:b/>
                <w:sz w:val="20"/>
                <w:szCs w:val="20"/>
                <w:lang w:val="ka-GE"/>
              </w:rPr>
            </w:pPr>
          </w:p>
        </w:tc>
      </w:tr>
    </w:tbl>
    <w:p w:rsidR="00525476" w:rsidRPr="00525476" w:rsidRDefault="00525476" w:rsidP="00525476">
      <w:pPr>
        <w:spacing w:after="0" w:line="240" w:lineRule="auto"/>
        <w:jc w:val="both"/>
        <w:rPr>
          <w:rFonts w:ascii="Sylfaen" w:eastAsia="Times New Roman" w:hAnsi="Sylfaen" w:cs="Arial"/>
          <w:b/>
          <w:sz w:val="20"/>
          <w:szCs w:val="20"/>
          <w:lang w:val="ka-GE"/>
        </w:rPr>
      </w:pPr>
    </w:p>
    <w:p w:rsidR="00525476" w:rsidRDefault="00525476" w:rsidP="00525476">
      <w:pPr>
        <w:spacing w:after="0" w:line="240" w:lineRule="auto"/>
        <w:jc w:val="both"/>
        <w:rPr>
          <w:rFonts w:ascii="Sylfaen" w:eastAsia="Times New Roman" w:hAnsi="Sylfaen" w:cs="Arial"/>
          <w:b/>
          <w:sz w:val="20"/>
          <w:szCs w:val="20"/>
          <w:lang w:val="ka-GE"/>
        </w:rPr>
      </w:pPr>
      <w:r w:rsidRPr="00525476">
        <w:rPr>
          <w:rFonts w:ascii="Sylfaen" w:eastAsia="Times New Roman" w:hAnsi="Sylfaen" w:cs="Arial"/>
          <w:b/>
          <w:sz w:val="20"/>
          <w:szCs w:val="20"/>
          <w:lang w:val="ka-GE"/>
        </w:rPr>
        <w:t>3.2. საათების განაწილების  სქემა</w:t>
      </w:r>
    </w:p>
    <w:p w:rsidR="00E3532B" w:rsidRPr="00525476" w:rsidRDefault="00E3532B" w:rsidP="00525476">
      <w:pPr>
        <w:spacing w:after="0" w:line="240" w:lineRule="auto"/>
        <w:jc w:val="both"/>
        <w:rPr>
          <w:rFonts w:ascii="Sylfaen" w:eastAsia="Times New Roman" w:hAnsi="Sylfaen" w:cs="Arial"/>
          <w:b/>
          <w:sz w:val="20"/>
          <w:szCs w:val="20"/>
          <w:lang w:val="ka-GE"/>
        </w:rPr>
      </w:pPr>
    </w:p>
    <w:tbl>
      <w:tblPr>
        <w:tblW w:w="5000" w:type="pct"/>
        <w:tblCellMar>
          <w:left w:w="0" w:type="dxa"/>
          <w:right w:w="0" w:type="dxa"/>
        </w:tblCellMar>
        <w:tblLook w:val="04A0" w:firstRow="1" w:lastRow="0" w:firstColumn="1" w:lastColumn="0" w:noHBand="0" w:noVBand="1"/>
      </w:tblPr>
      <w:tblGrid>
        <w:gridCol w:w="2940"/>
        <w:gridCol w:w="3599"/>
        <w:gridCol w:w="3126"/>
        <w:gridCol w:w="2593"/>
        <w:gridCol w:w="2528"/>
      </w:tblGrid>
      <w:tr w:rsidR="00525476" w:rsidRPr="00525476" w:rsidTr="008264A2">
        <w:trPr>
          <w:trHeight w:val="692"/>
        </w:trPr>
        <w:tc>
          <w:tcPr>
            <w:tcW w:w="994" w:type="pct"/>
            <w:vMerge w:val="restart"/>
            <w:tcBorders>
              <w:top w:val="single" w:sz="4" w:space="0" w:color="auto"/>
              <w:left w:val="single" w:sz="8" w:space="0" w:color="auto"/>
              <w:right w:val="single" w:sz="8" w:space="0" w:color="auto"/>
            </w:tcBorders>
            <w:tcMar>
              <w:top w:w="0" w:type="dxa"/>
              <w:left w:w="108" w:type="dxa"/>
              <w:bottom w:w="0" w:type="dxa"/>
              <w:right w:w="108" w:type="dxa"/>
            </w:tcMar>
            <w:vAlign w:val="center"/>
            <w:hideMark/>
          </w:tcPr>
          <w:p w:rsidR="00525476" w:rsidRPr="00525476" w:rsidRDefault="00525476" w:rsidP="00525476">
            <w:pPr>
              <w:spacing w:after="0" w:line="240" w:lineRule="auto"/>
              <w:jc w:val="center"/>
              <w:rPr>
                <w:rFonts w:ascii="Sylfaen" w:eastAsia="Times New Roman" w:hAnsi="Sylfaen" w:cs="Times New Roman"/>
                <w:sz w:val="20"/>
                <w:szCs w:val="20"/>
                <w:lang w:val="ka-GE"/>
              </w:rPr>
            </w:pPr>
            <w:r w:rsidRPr="00525476">
              <w:rPr>
                <w:rFonts w:ascii="Sylfaen" w:eastAsia="Times New Roman" w:hAnsi="Sylfaen" w:cs="Times New Roman"/>
                <w:b/>
                <w:bCs/>
                <w:sz w:val="20"/>
                <w:szCs w:val="20"/>
                <w:lang w:val="ka-GE"/>
              </w:rPr>
              <w:t>სწავლის შედეგები</w:t>
            </w:r>
          </w:p>
        </w:tc>
        <w:tc>
          <w:tcPr>
            <w:tcW w:w="4006" w:type="pct"/>
            <w:gridSpan w:val="4"/>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525476" w:rsidRPr="00525476" w:rsidRDefault="00525476" w:rsidP="00525476">
            <w:pPr>
              <w:spacing w:after="0" w:line="240" w:lineRule="auto"/>
              <w:jc w:val="center"/>
              <w:rPr>
                <w:rFonts w:ascii="Sylfaen" w:eastAsia="Times New Roman" w:hAnsi="Sylfaen" w:cs="Times New Roman"/>
                <w:sz w:val="20"/>
                <w:szCs w:val="20"/>
                <w:lang w:val="ka-GE"/>
              </w:rPr>
            </w:pPr>
            <w:r w:rsidRPr="00525476">
              <w:rPr>
                <w:rFonts w:ascii="Sylfaen" w:eastAsia="Times New Roman" w:hAnsi="Sylfaen" w:cs="Times New Roman"/>
                <w:b/>
                <w:bCs/>
                <w:sz w:val="20"/>
                <w:szCs w:val="20"/>
                <w:lang w:val="ka-GE"/>
              </w:rPr>
              <w:t>საათების განაწილება სწავლის შედეგების მიხედ</w:t>
            </w:r>
            <w:r w:rsidRPr="00525476">
              <w:rPr>
                <w:rFonts w:ascii="Sylfaen" w:eastAsia="Times New Roman" w:hAnsi="Sylfaen" w:cs="Times New Roman"/>
                <w:b/>
                <w:bCs/>
                <w:iCs/>
                <w:sz w:val="20"/>
                <w:szCs w:val="20"/>
                <w:lang w:val="ka-GE"/>
              </w:rPr>
              <w:t>ვით</w:t>
            </w:r>
          </w:p>
        </w:tc>
      </w:tr>
      <w:tr w:rsidR="00525476" w:rsidRPr="00525476" w:rsidTr="008264A2">
        <w:trPr>
          <w:trHeight w:val="628"/>
        </w:trPr>
        <w:tc>
          <w:tcPr>
            <w:tcW w:w="994" w:type="pct"/>
            <w:vMerge/>
            <w:tcBorders>
              <w:left w:val="single" w:sz="8" w:space="0" w:color="auto"/>
              <w:bottom w:val="single" w:sz="4" w:space="0" w:color="auto"/>
              <w:right w:val="single" w:sz="8" w:space="0" w:color="auto"/>
            </w:tcBorders>
            <w:tcMar>
              <w:top w:w="0" w:type="dxa"/>
              <w:left w:w="108" w:type="dxa"/>
              <w:bottom w:w="0" w:type="dxa"/>
              <w:right w:w="108" w:type="dxa"/>
            </w:tcMar>
            <w:vAlign w:val="center"/>
          </w:tcPr>
          <w:p w:rsidR="00525476" w:rsidRPr="00525476" w:rsidRDefault="00525476" w:rsidP="00525476">
            <w:pPr>
              <w:spacing w:after="0" w:line="240" w:lineRule="auto"/>
              <w:jc w:val="center"/>
              <w:rPr>
                <w:rFonts w:ascii="Sylfaen" w:eastAsia="Times New Roman" w:hAnsi="Sylfaen" w:cs="Times New Roman"/>
                <w:b/>
                <w:bCs/>
                <w:sz w:val="20"/>
                <w:szCs w:val="20"/>
                <w:lang w:val="ka-GE"/>
              </w:rPr>
            </w:pPr>
          </w:p>
        </w:tc>
        <w:tc>
          <w:tcPr>
            <w:tcW w:w="1217" w:type="pct"/>
            <w:tcBorders>
              <w:top w:val="nil"/>
              <w:left w:val="nil"/>
              <w:bottom w:val="single" w:sz="4" w:space="0" w:color="auto"/>
              <w:right w:val="single" w:sz="8" w:space="0" w:color="auto"/>
            </w:tcBorders>
            <w:tcMar>
              <w:top w:w="0" w:type="dxa"/>
              <w:left w:w="108" w:type="dxa"/>
              <w:bottom w:w="0" w:type="dxa"/>
              <w:right w:w="108" w:type="dxa"/>
            </w:tcMar>
            <w:vAlign w:val="center"/>
          </w:tcPr>
          <w:p w:rsidR="00525476" w:rsidRPr="00525476" w:rsidRDefault="00525476" w:rsidP="00525476">
            <w:pPr>
              <w:spacing w:after="0" w:line="240" w:lineRule="auto"/>
              <w:jc w:val="center"/>
              <w:rPr>
                <w:rFonts w:ascii="Sylfaen" w:eastAsia="Times New Roman" w:hAnsi="Sylfaen" w:cs="Times New Roman"/>
                <w:b/>
                <w:bCs/>
                <w:sz w:val="20"/>
                <w:szCs w:val="20"/>
                <w:lang w:val="ka-GE"/>
              </w:rPr>
            </w:pPr>
            <w:r w:rsidRPr="00525476">
              <w:rPr>
                <w:rFonts w:ascii="Sylfaen" w:eastAsia="Times New Roman" w:hAnsi="Sylfaen" w:cs="Times New Roman"/>
                <w:b/>
                <w:bCs/>
                <w:sz w:val="20"/>
                <w:szCs w:val="20"/>
                <w:lang w:val="ka-GE"/>
              </w:rPr>
              <w:t>საკონტაქტო</w:t>
            </w:r>
          </w:p>
        </w:tc>
        <w:tc>
          <w:tcPr>
            <w:tcW w:w="1057" w:type="pct"/>
            <w:tcBorders>
              <w:top w:val="nil"/>
              <w:left w:val="nil"/>
              <w:bottom w:val="single" w:sz="4" w:space="0" w:color="auto"/>
              <w:right w:val="single" w:sz="8" w:space="0" w:color="auto"/>
            </w:tcBorders>
            <w:vAlign w:val="center"/>
          </w:tcPr>
          <w:p w:rsidR="00525476" w:rsidRPr="00525476" w:rsidRDefault="00525476" w:rsidP="00525476">
            <w:pPr>
              <w:spacing w:after="0" w:line="240" w:lineRule="auto"/>
              <w:jc w:val="center"/>
              <w:rPr>
                <w:rFonts w:ascii="Sylfaen" w:eastAsia="Times New Roman" w:hAnsi="Sylfaen" w:cs="Times New Roman"/>
                <w:b/>
                <w:bCs/>
                <w:sz w:val="20"/>
                <w:szCs w:val="20"/>
                <w:lang w:val="ka-GE"/>
              </w:rPr>
            </w:pPr>
            <w:r w:rsidRPr="00525476">
              <w:rPr>
                <w:rFonts w:ascii="Sylfaen" w:eastAsia="Times New Roman" w:hAnsi="Sylfaen" w:cs="Times New Roman"/>
                <w:b/>
                <w:bCs/>
                <w:sz w:val="20"/>
                <w:szCs w:val="20"/>
                <w:lang w:val="ka-GE"/>
              </w:rPr>
              <w:t>დამოუკიდებელი</w:t>
            </w:r>
          </w:p>
        </w:tc>
        <w:tc>
          <w:tcPr>
            <w:tcW w:w="877" w:type="pct"/>
            <w:tcBorders>
              <w:top w:val="nil"/>
              <w:left w:val="nil"/>
              <w:bottom w:val="single" w:sz="4" w:space="0" w:color="auto"/>
              <w:right w:val="single" w:sz="8" w:space="0" w:color="auto"/>
            </w:tcBorders>
            <w:vAlign w:val="center"/>
          </w:tcPr>
          <w:p w:rsidR="00525476" w:rsidRPr="00525476" w:rsidRDefault="00525476" w:rsidP="00525476">
            <w:pPr>
              <w:spacing w:after="0" w:line="240" w:lineRule="auto"/>
              <w:jc w:val="center"/>
              <w:rPr>
                <w:rFonts w:ascii="Sylfaen" w:eastAsia="Times New Roman" w:hAnsi="Sylfaen" w:cs="Times New Roman"/>
                <w:b/>
                <w:bCs/>
                <w:sz w:val="20"/>
                <w:szCs w:val="20"/>
                <w:lang w:val="ka-GE"/>
              </w:rPr>
            </w:pPr>
            <w:r w:rsidRPr="00525476">
              <w:rPr>
                <w:rFonts w:ascii="Sylfaen" w:eastAsia="Times New Roman" w:hAnsi="Sylfaen" w:cs="Times New Roman"/>
                <w:b/>
                <w:bCs/>
                <w:sz w:val="20"/>
                <w:szCs w:val="20"/>
                <w:lang w:val="ka-GE"/>
              </w:rPr>
              <w:t>შეფასება</w:t>
            </w:r>
          </w:p>
        </w:tc>
        <w:tc>
          <w:tcPr>
            <w:tcW w:w="855" w:type="pct"/>
            <w:tcBorders>
              <w:top w:val="nil"/>
              <w:left w:val="nil"/>
              <w:bottom w:val="single" w:sz="4" w:space="0" w:color="auto"/>
              <w:right w:val="single" w:sz="8" w:space="0" w:color="auto"/>
            </w:tcBorders>
            <w:vAlign w:val="center"/>
          </w:tcPr>
          <w:p w:rsidR="00525476" w:rsidRPr="00525476" w:rsidRDefault="00525476" w:rsidP="00525476">
            <w:pPr>
              <w:spacing w:after="0" w:line="240" w:lineRule="auto"/>
              <w:jc w:val="center"/>
              <w:rPr>
                <w:rFonts w:ascii="Sylfaen" w:eastAsia="Times New Roman" w:hAnsi="Sylfaen" w:cs="Times New Roman"/>
                <w:b/>
                <w:bCs/>
                <w:sz w:val="20"/>
                <w:szCs w:val="20"/>
                <w:lang w:val="ka-GE"/>
              </w:rPr>
            </w:pPr>
            <w:r w:rsidRPr="00525476">
              <w:rPr>
                <w:rFonts w:ascii="Sylfaen" w:eastAsia="Times New Roman" w:hAnsi="Sylfaen" w:cs="Times New Roman"/>
                <w:b/>
                <w:bCs/>
                <w:sz w:val="20"/>
                <w:szCs w:val="20"/>
                <w:lang w:val="ka-GE"/>
              </w:rPr>
              <w:t>სულ</w:t>
            </w:r>
          </w:p>
        </w:tc>
      </w:tr>
      <w:tr w:rsidR="00525476" w:rsidRPr="00525476" w:rsidTr="008264A2">
        <w:tc>
          <w:tcPr>
            <w:tcW w:w="994"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525476" w:rsidRPr="00525476" w:rsidRDefault="00525476" w:rsidP="00525476">
            <w:pPr>
              <w:spacing w:after="0" w:line="240" w:lineRule="auto"/>
              <w:jc w:val="center"/>
              <w:rPr>
                <w:rFonts w:ascii="Sylfaen" w:eastAsia="Times New Roman" w:hAnsi="Sylfaen" w:cs="Times New Roman"/>
                <w:b/>
                <w:bCs/>
                <w:sz w:val="20"/>
                <w:szCs w:val="20"/>
                <w:lang w:val="ka-GE"/>
              </w:rPr>
            </w:pPr>
            <w:r w:rsidRPr="00525476">
              <w:rPr>
                <w:rFonts w:ascii="Sylfaen" w:eastAsia="Times New Roman" w:hAnsi="Sylfaen" w:cs="Times New Roman"/>
                <w:b/>
                <w:bCs/>
                <w:sz w:val="20"/>
                <w:szCs w:val="20"/>
                <w:lang w:val="ka-GE"/>
              </w:rPr>
              <w:t>1</w:t>
            </w:r>
          </w:p>
        </w:tc>
        <w:tc>
          <w:tcPr>
            <w:tcW w:w="121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525476" w:rsidRPr="00525476" w:rsidRDefault="00525476" w:rsidP="00525476">
            <w:pPr>
              <w:spacing w:after="0" w:line="240" w:lineRule="auto"/>
              <w:jc w:val="center"/>
              <w:rPr>
                <w:rFonts w:ascii="Sylfaen" w:eastAsia="Times New Roman" w:hAnsi="Sylfaen" w:cs="Times New Roman"/>
                <w:b/>
                <w:sz w:val="20"/>
                <w:szCs w:val="20"/>
                <w:lang w:val="ka-GE"/>
              </w:rPr>
            </w:pPr>
            <w:r w:rsidRPr="00525476">
              <w:rPr>
                <w:rFonts w:ascii="Sylfaen" w:eastAsia="Times New Roman" w:hAnsi="Sylfaen" w:cs="Times New Roman"/>
                <w:b/>
                <w:sz w:val="20"/>
                <w:szCs w:val="20"/>
                <w:lang w:val="ka-GE"/>
              </w:rPr>
              <w:t>22</w:t>
            </w:r>
          </w:p>
        </w:tc>
        <w:tc>
          <w:tcPr>
            <w:tcW w:w="105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525476" w:rsidRPr="00525476" w:rsidRDefault="00525476" w:rsidP="00525476">
            <w:pPr>
              <w:spacing w:after="0" w:line="240" w:lineRule="auto"/>
              <w:jc w:val="center"/>
              <w:rPr>
                <w:rFonts w:ascii="Sylfaen" w:eastAsia="Times New Roman" w:hAnsi="Sylfaen" w:cs="Times New Roman"/>
                <w:b/>
                <w:sz w:val="20"/>
                <w:szCs w:val="20"/>
                <w:lang w:val="ka-GE"/>
              </w:rPr>
            </w:pPr>
            <w:r w:rsidRPr="00525476">
              <w:rPr>
                <w:rFonts w:ascii="Sylfaen" w:eastAsia="Times New Roman" w:hAnsi="Sylfaen" w:cs="Times New Roman"/>
                <w:b/>
                <w:sz w:val="20"/>
                <w:szCs w:val="20"/>
                <w:lang w:val="ka-GE"/>
              </w:rPr>
              <w:t>12</w:t>
            </w:r>
          </w:p>
        </w:tc>
        <w:tc>
          <w:tcPr>
            <w:tcW w:w="87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525476" w:rsidRPr="00525476" w:rsidRDefault="00525476" w:rsidP="00525476">
            <w:pPr>
              <w:spacing w:after="0" w:line="240" w:lineRule="auto"/>
              <w:jc w:val="center"/>
              <w:rPr>
                <w:rFonts w:ascii="Sylfaen" w:eastAsia="Times New Roman" w:hAnsi="Sylfaen" w:cs="Times New Roman"/>
                <w:b/>
                <w:sz w:val="20"/>
                <w:szCs w:val="20"/>
                <w:lang w:val="ka-GE"/>
              </w:rPr>
            </w:pPr>
            <w:r w:rsidRPr="00525476">
              <w:rPr>
                <w:rFonts w:ascii="Sylfaen" w:eastAsia="Times New Roman" w:hAnsi="Sylfaen" w:cs="Times New Roman"/>
                <w:b/>
                <w:sz w:val="20"/>
                <w:szCs w:val="20"/>
                <w:lang w:val="ka-GE"/>
              </w:rPr>
              <w:t>1</w:t>
            </w:r>
          </w:p>
        </w:tc>
        <w:tc>
          <w:tcPr>
            <w:tcW w:w="855"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525476" w:rsidRPr="00525476" w:rsidRDefault="00525476" w:rsidP="00525476">
            <w:pPr>
              <w:spacing w:after="0" w:line="240" w:lineRule="auto"/>
              <w:jc w:val="center"/>
              <w:rPr>
                <w:rFonts w:ascii="Sylfaen" w:eastAsia="Times New Roman" w:hAnsi="Sylfaen" w:cs="Times New Roman"/>
                <w:b/>
                <w:sz w:val="20"/>
                <w:szCs w:val="20"/>
                <w:lang w:val="ka-GE"/>
              </w:rPr>
            </w:pPr>
            <w:r w:rsidRPr="00525476">
              <w:rPr>
                <w:rFonts w:ascii="Sylfaen" w:eastAsia="Times New Roman" w:hAnsi="Sylfaen" w:cs="Times New Roman"/>
                <w:b/>
                <w:sz w:val="20"/>
                <w:szCs w:val="20"/>
                <w:lang w:val="ka-GE"/>
              </w:rPr>
              <w:t>35</w:t>
            </w:r>
          </w:p>
        </w:tc>
      </w:tr>
      <w:tr w:rsidR="00525476" w:rsidRPr="00525476" w:rsidTr="008264A2">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25476" w:rsidRPr="00525476" w:rsidRDefault="00525476" w:rsidP="00525476">
            <w:pPr>
              <w:spacing w:after="0" w:line="240" w:lineRule="auto"/>
              <w:jc w:val="center"/>
              <w:rPr>
                <w:rFonts w:ascii="Sylfaen" w:eastAsia="Times New Roman" w:hAnsi="Sylfaen" w:cs="Times New Roman"/>
                <w:b/>
                <w:bCs/>
                <w:sz w:val="20"/>
                <w:szCs w:val="20"/>
                <w:lang w:val="ka-GE"/>
              </w:rPr>
            </w:pPr>
            <w:r w:rsidRPr="00525476">
              <w:rPr>
                <w:rFonts w:ascii="Sylfaen" w:eastAsia="Times New Roman" w:hAnsi="Sylfaen" w:cs="Times New Roman"/>
                <w:b/>
                <w:bCs/>
                <w:sz w:val="20"/>
                <w:szCs w:val="20"/>
                <w:lang w:val="ka-GE"/>
              </w:rPr>
              <w:t>2</w:t>
            </w:r>
          </w:p>
        </w:tc>
        <w:tc>
          <w:tcPr>
            <w:tcW w:w="1217" w:type="pct"/>
            <w:tcBorders>
              <w:top w:val="single" w:sz="8" w:space="0" w:color="auto"/>
              <w:left w:val="nil"/>
              <w:bottom w:val="single" w:sz="4" w:space="0" w:color="auto"/>
              <w:right w:val="single" w:sz="4" w:space="0" w:color="auto"/>
            </w:tcBorders>
            <w:tcMar>
              <w:top w:w="0" w:type="dxa"/>
              <w:left w:w="108" w:type="dxa"/>
              <w:bottom w:w="0" w:type="dxa"/>
              <w:right w:w="108" w:type="dxa"/>
            </w:tcMar>
            <w:vAlign w:val="center"/>
          </w:tcPr>
          <w:p w:rsidR="00525476" w:rsidRPr="00525476" w:rsidRDefault="00525476" w:rsidP="00525476">
            <w:pPr>
              <w:spacing w:after="0" w:line="240" w:lineRule="auto"/>
              <w:jc w:val="center"/>
              <w:rPr>
                <w:rFonts w:ascii="Sylfaen" w:eastAsia="Times New Roman" w:hAnsi="Sylfaen" w:cs="Times New Roman"/>
                <w:b/>
                <w:sz w:val="20"/>
                <w:szCs w:val="20"/>
                <w:lang w:val="ka-GE"/>
              </w:rPr>
            </w:pPr>
            <w:r w:rsidRPr="00525476">
              <w:rPr>
                <w:rFonts w:ascii="Sylfaen" w:eastAsia="Times New Roman" w:hAnsi="Sylfaen" w:cs="Times New Roman"/>
                <w:b/>
                <w:sz w:val="20"/>
                <w:szCs w:val="20"/>
                <w:lang w:val="ka-GE"/>
              </w:rPr>
              <w:t>17</w:t>
            </w:r>
          </w:p>
        </w:tc>
        <w:tc>
          <w:tcPr>
            <w:tcW w:w="1057" w:type="pct"/>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rsidR="00525476" w:rsidRPr="00525476" w:rsidRDefault="00525476" w:rsidP="00525476">
            <w:pPr>
              <w:spacing w:after="0" w:line="240" w:lineRule="auto"/>
              <w:jc w:val="center"/>
              <w:rPr>
                <w:rFonts w:ascii="Sylfaen" w:eastAsia="Times New Roman" w:hAnsi="Sylfaen" w:cs="Times New Roman"/>
                <w:b/>
                <w:sz w:val="20"/>
                <w:szCs w:val="20"/>
                <w:lang w:val="ka-GE"/>
              </w:rPr>
            </w:pPr>
            <w:r w:rsidRPr="00525476">
              <w:rPr>
                <w:rFonts w:ascii="Sylfaen" w:eastAsia="Times New Roman" w:hAnsi="Sylfaen" w:cs="Times New Roman"/>
                <w:b/>
                <w:sz w:val="20"/>
                <w:szCs w:val="20"/>
                <w:lang w:val="ka-GE"/>
              </w:rPr>
              <w:t>7</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rsidR="00525476" w:rsidRPr="00525476" w:rsidRDefault="00525476" w:rsidP="00525476">
            <w:pPr>
              <w:spacing w:after="0" w:line="240" w:lineRule="auto"/>
              <w:jc w:val="center"/>
              <w:rPr>
                <w:rFonts w:ascii="Sylfaen" w:eastAsia="Times New Roman" w:hAnsi="Sylfaen" w:cs="Times New Roman"/>
                <w:b/>
                <w:sz w:val="20"/>
                <w:szCs w:val="20"/>
                <w:lang w:val="ka-GE"/>
              </w:rPr>
            </w:pPr>
            <w:r w:rsidRPr="00525476">
              <w:rPr>
                <w:rFonts w:ascii="Sylfaen" w:eastAsia="Times New Roman" w:hAnsi="Sylfaen" w:cs="Times New Roman"/>
                <w:b/>
                <w:sz w:val="20"/>
                <w:szCs w:val="20"/>
                <w:lang w:val="ka-GE"/>
              </w:rPr>
              <w:t>1</w:t>
            </w:r>
          </w:p>
        </w:tc>
        <w:tc>
          <w:tcPr>
            <w:tcW w:w="855" w:type="pct"/>
            <w:tcBorders>
              <w:top w:val="nil"/>
              <w:left w:val="nil"/>
              <w:bottom w:val="single" w:sz="8" w:space="0" w:color="auto"/>
              <w:right w:val="single" w:sz="8" w:space="0" w:color="auto"/>
            </w:tcBorders>
            <w:tcMar>
              <w:top w:w="0" w:type="dxa"/>
              <w:left w:w="108" w:type="dxa"/>
              <w:bottom w:w="0" w:type="dxa"/>
              <w:right w:w="108" w:type="dxa"/>
            </w:tcMar>
            <w:vAlign w:val="center"/>
          </w:tcPr>
          <w:p w:rsidR="00525476" w:rsidRPr="00525476" w:rsidRDefault="00525476" w:rsidP="00525476">
            <w:pPr>
              <w:spacing w:after="0" w:line="240" w:lineRule="auto"/>
              <w:jc w:val="center"/>
              <w:rPr>
                <w:rFonts w:ascii="Sylfaen" w:eastAsia="Times New Roman" w:hAnsi="Sylfaen" w:cs="Times New Roman"/>
                <w:b/>
                <w:sz w:val="20"/>
                <w:szCs w:val="20"/>
                <w:lang w:val="ka-GE"/>
              </w:rPr>
            </w:pPr>
            <w:r w:rsidRPr="00525476">
              <w:rPr>
                <w:rFonts w:ascii="Sylfaen" w:eastAsia="Times New Roman" w:hAnsi="Sylfaen" w:cs="Times New Roman"/>
                <w:b/>
                <w:sz w:val="20"/>
                <w:szCs w:val="20"/>
                <w:lang w:val="ka-GE"/>
              </w:rPr>
              <w:t>25</w:t>
            </w:r>
          </w:p>
        </w:tc>
      </w:tr>
      <w:tr w:rsidR="00525476" w:rsidRPr="00525476" w:rsidTr="008264A2">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25476" w:rsidRPr="00525476" w:rsidRDefault="00525476" w:rsidP="00525476">
            <w:pPr>
              <w:spacing w:after="0" w:line="240" w:lineRule="auto"/>
              <w:jc w:val="center"/>
              <w:rPr>
                <w:rFonts w:ascii="Sylfaen" w:eastAsia="Times New Roman" w:hAnsi="Sylfaen" w:cs="Times New Roman"/>
                <w:b/>
                <w:bCs/>
                <w:sz w:val="20"/>
                <w:szCs w:val="20"/>
                <w:lang w:val="ka-GE"/>
              </w:rPr>
            </w:pPr>
            <w:r w:rsidRPr="00525476">
              <w:rPr>
                <w:rFonts w:ascii="Sylfaen" w:eastAsia="Times New Roman" w:hAnsi="Sylfaen" w:cs="Times New Roman"/>
                <w:b/>
                <w:bCs/>
                <w:sz w:val="20"/>
                <w:szCs w:val="20"/>
                <w:lang w:val="ka-GE"/>
              </w:rPr>
              <w:t>3</w:t>
            </w:r>
          </w:p>
        </w:tc>
        <w:tc>
          <w:tcPr>
            <w:tcW w:w="1217" w:type="pct"/>
            <w:tcBorders>
              <w:top w:val="single" w:sz="8" w:space="0" w:color="auto"/>
              <w:left w:val="nil"/>
              <w:bottom w:val="single" w:sz="4" w:space="0" w:color="auto"/>
              <w:right w:val="single" w:sz="4" w:space="0" w:color="auto"/>
            </w:tcBorders>
            <w:tcMar>
              <w:top w:w="0" w:type="dxa"/>
              <w:left w:w="108" w:type="dxa"/>
              <w:bottom w:w="0" w:type="dxa"/>
              <w:right w:w="108" w:type="dxa"/>
            </w:tcMar>
            <w:vAlign w:val="center"/>
          </w:tcPr>
          <w:p w:rsidR="00525476" w:rsidRPr="00525476" w:rsidRDefault="00525476" w:rsidP="00525476">
            <w:pPr>
              <w:spacing w:after="0" w:line="240" w:lineRule="auto"/>
              <w:jc w:val="center"/>
              <w:rPr>
                <w:rFonts w:ascii="Sylfaen" w:eastAsia="Times New Roman" w:hAnsi="Sylfaen" w:cs="Times New Roman"/>
                <w:b/>
                <w:sz w:val="20"/>
                <w:szCs w:val="20"/>
                <w:lang w:val="ka-GE"/>
              </w:rPr>
            </w:pPr>
            <w:r w:rsidRPr="00525476">
              <w:rPr>
                <w:rFonts w:ascii="Sylfaen" w:eastAsia="Times New Roman" w:hAnsi="Sylfaen" w:cs="Times New Roman"/>
                <w:b/>
                <w:sz w:val="20"/>
                <w:szCs w:val="20"/>
                <w:lang w:val="ka-GE"/>
              </w:rPr>
              <w:t>13</w:t>
            </w:r>
          </w:p>
        </w:tc>
        <w:tc>
          <w:tcPr>
            <w:tcW w:w="1057" w:type="pct"/>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rsidR="00525476" w:rsidRPr="00525476" w:rsidRDefault="00525476" w:rsidP="00525476">
            <w:pPr>
              <w:spacing w:after="0" w:line="240" w:lineRule="auto"/>
              <w:jc w:val="center"/>
              <w:rPr>
                <w:rFonts w:ascii="Sylfaen" w:eastAsia="Times New Roman" w:hAnsi="Sylfaen" w:cs="Times New Roman"/>
                <w:b/>
                <w:sz w:val="20"/>
                <w:szCs w:val="20"/>
                <w:lang w:val="ka-GE"/>
              </w:rPr>
            </w:pPr>
            <w:r w:rsidRPr="00525476">
              <w:rPr>
                <w:rFonts w:ascii="Sylfaen" w:eastAsia="Times New Roman" w:hAnsi="Sylfaen" w:cs="Times New Roman"/>
                <w:b/>
                <w:sz w:val="20"/>
                <w:szCs w:val="20"/>
                <w:lang w:val="ka-GE"/>
              </w:rPr>
              <w:t>1</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rsidR="00525476" w:rsidRPr="00525476" w:rsidRDefault="00525476" w:rsidP="00525476">
            <w:pPr>
              <w:spacing w:after="0" w:line="240" w:lineRule="auto"/>
              <w:jc w:val="center"/>
              <w:rPr>
                <w:rFonts w:ascii="Sylfaen" w:eastAsia="Times New Roman" w:hAnsi="Sylfaen" w:cs="Times New Roman"/>
                <w:b/>
                <w:sz w:val="20"/>
                <w:szCs w:val="20"/>
                <w:lang w:val="ka-GE"/>
              </w:rPr>
            </w:pPr>
            <w:r w:rsidRPr="00525476">
              <w:rPr>
                <w:rFonts w:ascii="Sylfaen" w:eastAsia="Times New Roman" w:hAnsi="Sylfaen" w:cs="Times New Roman"/>
                <w:b/>
                <w:sz w:val="20"/>
                <w:szCs w:val="20"/>
                <w:lang w:val="ka-GE"/>
              </w:rPr>
              <w:t>1</w:t>
            </w:r>
          </w:p>
        </w:tc>
        <w:tc>
          <w:tcPr>
            <w:tcW w:w="855" w:type="pct"/>
            <w:tcBorders>
              <w:top w:val="nil"/>
              <w:left w:val="nil"/>
              <w:bottom w:val="single" w:sz="8" w:space="0" w:color="auto"/>
              <w:right w:val="single" w:sz="8" w:space="0" w:color="auto"/>
            </w:tcBorders>
            <w:tcMar>
              <w:top w:w="0" w:type="dxa"/>
              <w:left w:w="108" w:type="dxa"/>
              <w:bottom w:w="0" w:type="dxa"/>
              <w:right w:w="108" w:type="dxa"/>
            </w:tcMar>
            <w:vAlign w:val="center"/>
          </w:tcPr>
          <w:p w:rsidR="00525476" w:rsidRPr="00525476" w:rsidRDefault="00525476" w:rsidP="00525476">
            <w:pPr>
              <w:spacing w:after="0" w:line="240" w:lineRule="auto"/>
              <w:jc w:val="center"/>
              <w:rPr>
                <w:rFonts w:ascii="Sylfaen" w:eastAsia="Times New Roman" w:hAnsi="Sylfaen" w:cs="Times New Roman"/>
                <w:b/>
                <w:sz w:val="20"/>
                <w:szCs w:val="20"/>
                <w:lang w:val="ka-GE"/>
              </w:rPr>
            </w:pPr>
            <w:r w:rsidRPr="00525476">
              <w:rPr>
                <w:rFonts w:ascii="Sylfaen" w:eastAsia="Times New Roman" w:hAnsi="Sylfaen" w:cs="Times New Roman"/>
                <w:b/>
                <w:sz w:val="20"/>
                <w:szCs w:val="20"/>
                <w:lang w:val="ka-GE"/>
              </w:rPr>
              <w:t>15</w:t>
            </w:r>
          </w:p>
        </w:tc>
      </w:tr>
      <w:tr w:rsidR="00525476" w:rsidRPr="00525476" w:rsidTr="008264A2">
        <w:tc>
          <w:tcPr>
            <w:tcW w:w="994" w:type="pct"/>
            <w:tcBorders>
              <w:top w:val="nil"/>
              <w:left w:val="single" w:sz="8" w:space="0" w:color="auto"/>
              <w:bottom w:val="nil"/>
              <w:right w:val="single" w:sz="8" w:space="0" w:color="auto"/>
            </w:tcBorders>
            <w:tcMar>
              <w:top w:w="0" w:type="dxa"/>
              <w:left w:w="108" w:type="dxa"/>
              <w:bottom w:w="0" w:type="dxa"/>
              <w:right w:w="108" w:type="dxa"/>
            </w:tcMar>
            <w:vAlign w:val="center"/>
            <w:hideMark/>
          </w:tcPr>
          <w:p w:rsidR="00525476" w:rsidRPr="00525476" w:rsidRDefault="00525476" w:rsidP="00525476">
            <w:pPr>
              <w:spacing w:after="0" w:line="240" w:lineRule="auto"/>
              <w:jc w:val="center"/>
              <w:rPr>
                <w:rFonts w:ascii="Sylfaen" w:eastAsia="Times New Roman" w:hAnsi="Sylfaen" w:cs="Times New Roman"/>
                <w:b/>
                <w:bCs/>
                <w:sz w:val="20"/>
                <w:szCs w:val="20"/>
                <w:lang w:val="ka-GE"/>
              </w:rPr>
            </w:pPr>
          </w:p>
          <w:p w:rsidR="00525476" w:rsidRPr="00525476" w:rsidRDefault="00525476" w:rsidP="00525476">
            <w:pPr>
              <w:spacing w:after="0" w:line="240" w:lineRule="auto"/>
              <w:jc w:val="center"/>
              <w:rPr>
                <w:rFonts w:ascii="Sylfaen" w:eastAsia="Times New Roman" w:hAnsi="Sylfaen" w:cs="Times New Roman"/>
                <w:sz w:val="20"/>
                <w:szCs w:val="20"/>
                <w:lang w:val="ka-GE"/>
              </w:rPr>
            </w:pPr>
            <w:r w:rsidRPr="00525476">
              <w:rPr>
                <w:rFonts w:ascii="Sylfaen" w:eastAsia="Times New Roman" w:hAnsi="Sylfaen" w:cs="Times New Roman"/>
                <w:b/>
                <w:bCs/>
                <w:sz w:val="20"/>
                <w:szCs w:val="20"/>
                <w:lang w:val="ka-GE"/>
              </w:rPr>
              <w:t>სულ</w:t>
            </w:r>
          </w:p>
        </w:tc>
        <w:tc>
          <w:tcPr>
            <w:tcW w:w="1217" w:type="pct"/>
            <w:tcBorders>
              <w:top w:val="nil"/>
              <w:left w:val="nil"/>
              <w:bottom w:val="nil"/>
              <w:right w:val="single" w:sz="8" w:space="0" w:color="auto"/>
            </w:tcBorders>
            <w:tcMar>
              <w:top w:w="0" w:type="dxa"/>
              <w:left w:w="108" w:type="dxa"/>
              <w:bottom w:w="0" w:type="dxa"/>
              <w:right w:w="108" w:type="dxa"/>
            </w:tcMar>
            <w:vAlign w:val="center"/>
          </w:tcPr>
          <w:p w:rsidR="00525476" w:rsidRPr="00525476" w:rsidRDefault="00525476" w:rsidP="00525476">
            <w:pPr>
              <w:spacing w:after="0" w:line="240" w:lineRule="auto"/>
              <w:jc w:val="center"/>
              <w:rPr>
                <w:rFonts w:ascii="Sylfaen" w:eastAsia="Times New Roman" w:hAnsi="Sylfaen" w:cs="Times New Roman"/>
                <w:b/>
                <w:sz w:val="20"/>
                <w:szCs w:val="20"/>
                <w:lang w:val="ka-GE"/>
              </w:rPr>
            </w:pPr>
            <w:r w:rsidRPr="00525476">
              <w:rPr>
                <w:rFonts w:ascii="Sylfaen" w:eastAsia="Times New Roman" w:hAnsi="Sylfaen" w:cs="Times New Roman"/>
                <w:b/>
                <w:sz w:val="20"/>
                <w:szCs w:val="20"/>
                <w:lang w:val="ka-GE"/>
              </w:rPr>
              <w:t>52</w:t>
            </w:r>
          </w:p>
        </w:tc>
        <w:tc>
          <w:tcPr>
            <w:tcW w:w="1057" w:type="pct"/>
            <w:tcBorders>
              <w:top w:val="nil"/>
              <w:left w:val="nil"/>
              <w:bottom w:val="nil"/>
              <w:right w:val="single" w:sz="8" w:space="0" w:color="auto"/>
            </w:tcBorders>
            <w:tcMar>
              <w:top w:w="0" w:type="dxa"/>
              <w:left w:w="108" w:type="dxa"/>
              <w:bottom w:w="0" w:type="dxa"/>
              <w:right w:w="108" w:type="dxa"/>
            </w:tcMar>
            <w:vAlign w:val="center"/>
          </w:tcPr>
          <w:p w:rsidR="00525476" w:rsidRPr="00525476" w:rsidRDefault="00525476" w:rsidP="00525476">
            <w:pPr>
              <w:spacing w:after="0" w:line="240" w:lineRule="auto"/>
              <w:jc w:val="center"/>
              <w:rPr>
                <w:rFonts w:ascii="Sylfaen" w:eastAsia="Times New Roman" w:hAnsi="Sylfaen" w:cs="Times New Roman"/>
                <w:b/>
                <w:sz w:val="20"/>
                <w:szCs w:val="20"/>
                <w:lang w:val="ka-GE"/>
              </w:rPr>
            </w:pPr>
            <w:r w:rsidRPr="00525476">
              <w:rPr>
                <w:rFonts w:ascii="Sylfaen" w:eastAsia="Times New Roman" w:hAnsi="Sylfaen" w:cs="Times New Roman"/>
                <w:b/>
                <w:sz w:val="20"/>
                <w:szCs w:val="20"/>
                <w:lang w:val="ka-GE"/>
              </w:rPr>
              <w:t>20</w:t>
            </w:r>
          </w:p>
        </w:tc>
        <w:tc>
          <w:tcPr>
            <w:tcW w:w="877" w:type="pct"/>
            <w:tcBorders>
              <w:top w:val="nil"/>
              <w:left w:val="nil"/>
              <w:bottom w:val="nil"/>
              <w:right w:val="single" w:sz="8" w:space="0" w:color="auto"/>
            </w:tcBorders>
            <w:tcMar>
              <w:top w:w="0" w:type="dxa"/>
              <w:left w:w="108" w:type="dxa"/>
              <w:bottom w:w="0" w:type="dxa"/>
              <w:right w:w="108" w:type="dxa"/>
            </w:tcMar>
            <w:vAlign w:val="center"/>
          </w:tcPr>
          <w:p w:rsidR="00525476" w:rsidRPr="00525476" w:rsidRDefault="00525476" w:rsidP="00525476">
            <w:pPr>
              <w:spacing w:after="0" w:line="240" w:lineRule="auto"/>
              <w:jc w:val="center"/>
              <w:rPr>
                <w:rFonts w:ascii="Sylfaen" w:eastAsia="Times New Roman" w:hAnsi="Sylfaen" w:cs="Times New Roman"/>
                <w:b/>
                <w:sz w:val="20"/>
                <w:szCs w:val="20"/>
                <w:lang w:val="ka-GE"/>
              </w:rPr>
            </w:pPr>
            <w:r w:rsidRPr="00525476">
              <w:rPr>
                <w:rFonts w:ascii="Sylfaen" w:eastAsia="Times New Roman" w:hAnsi="Sylfaen" w:cs="Times New Roman"/>
                <w:b/>
                <w:sz w:val="20"/>
                <w:szCs w:val="20"/>
                <w:lang w:val="ka-GE"/>
              </w:rPr>
              <w:t>3</w:t>
            </w:r>
          </w:p>
        </w:tc>
        <w:tc>
          <w:tcPr>
            <w:tcW w:w="855" w:type="pct"/>
            <w:tcBorders>
              <w:top w:val="nil"/>
              <w:left w:val="nil"/>
              <w:bottom w:val="nil"/>
              <w:right w:val="single" w:sz="8" w:space="0" w:color="auto"/>
            </w:tcBorders>
            <w:tcMar>
              <w:top w:w="0" w:type="dxa"/>
              <w:left w:w="108" w:type="dxa"/>
              <w:bottom w:w="0" w:type="dxa"/>
              <w:right w:w="108" w:type="dxa"/>
            </w:tcMar>
            <w:vAlign w:val="center"/>
          </w:tcPr>
          <w:p w:rsidR="00525476" w:rsidRPr="00525476" w:rsidRDefault="00525476" w:rsidP="00525476">
            <w:pPr>
              <w:spacing w:after="0" w:line="240" w:lineRule="auto"/>
              <w:jc w:val="center"/>
              <w:rPr>
                <w:rFonts w:ascii="Sylfaen" w:eastAsia="Times New Roman" w:hAnsi="Sylfaen" w:cs="Times New Roman"/>
                <w:b/>
                <w:sz w:val="20"/>
                <w:szCs w:val="20"/>
                <w:lang w:val="ka-GE"/>
              </w:rPr>
            </w:pPr>
            <w:r w:rsidRPr="00525476">
              <w:rPr>
                <w:rFonts w:ascii="Sylfaen" w:eastAsia="Times New Roman" w:hAnsi="Sylfaen" w:cs="Times New Roman"/>
                <w:b/>
                <w:sz w:val="20"/>
                <w:szCs w:val="20"/>
                <w:lang w:val="ka-GE"/>
              </w:rPr>
              <w:t>75</w:t>
            </w:r>
          </w:p>
        </w:tc>
      </w:tr>
      <w:tr w:rsidR="00525476" w:rsidRPr="00525476" w:rsidTr="008264A2">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25476" w:rsidRPr="00525476" w:rsidRDefault="00525476" w:rsidP="00525476">
            <w:pPr>
              <w:spacing w:after="0" w:line="240" w:lineRule="auto"/>
              <w:jc w:val="center"/>
              <w:rPr>
                <w:rFonts w:ascii="Sylfaen" w:eastAsia="Times New Roman" w:hAnsi="Sylfaen" w:cs="Times New Roman"/>
                <w:b/>
                <w:bCs/>
                <w:sz w:val="20"/>
                <w:szCs w:val="20"/>
                <w:lang w:val="ka-GE"/>
              </w:rPr>
            </w:pPr>
          </w:p>
        </w:tc>
        <w:tc>
          <w:tcPr>
            <w:tcW w:w="1217" w:type="pct"/>
            <w:tcBorders>
              <w:top w:val="nil"/>
              <w:left w:val="nil"/>
              <w:bottom w:val="single" w:sz="8" w:space="0" w:color="auto"/>
              <w:right w:val="single" w:sz="8" w:space="0" w:color="auto"/>
            </w:tcBorders>
            <w:tcMar>
              <w:top w:w="0" w:type="dxa"/>
              <w:left w:w="108" w:type="dxa"/>
              <w:bottom w:w="0" w:type="dxa"/>
              <w:right w:w="108" w:type="dxa"/>
            </w:tcMar>
            <w:vAlign w:val="center"/>
          </w:tcPr>
          <w:p w:rsidR="00525476" w:rsidRPr="00525476" w:rsidRDefault="00525476" w:rsidP="00525476">
            <w:pPr>
              <w:spacing w:after="0" w:line="240" w:lineRule="auto"/>
              <w:jc w:val="center"/>
              <w:rPr>
                <w:rFonts w:ascii="Sylfaen" w:eastAsia="Times New Roman" w:hAnsi="Sylfaen" w:cs="Times New Roman"/>
                <w:b/>
                <w:sz w:val="20"/>
                <w:szCs w:val="20"/>
                <w:lang w:val="ka-GE"/>
              </w:rPr>
            </w:pP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rsidR="00525476" w:rsidRPr="00525476" w:rsidRDefault="00525476" w:rsidP="00525476">
            <w:pPr>
              <w:spacing w:after="0" w:line="240" w:lineRule="auto"/>
              <w:jc w:val="center"/>
              <w:rPr>
                <w:rFonts w:ascii="Sylfaen" w:eastAsia="Times New Roman" w:hAnsi="Sylfaen" w:cs="Times New Roman"/>
                <w:b/>
                <w:sz w:val="20"/>
                <w:szCs w:val="20"/>
                <w:lang w:val="ka-GE"/>
              </w:rPr>
            </w:pP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rsidR="00525476" w:rsidRPr="00525476" w:rsidRDefault="00525476" w:rsidP="00525476">
            <w:pPr>
              <w:spacing w:after="0" w:line="240" w:lineRule="auto"/>
              <w:jc w:val="center"/>
              <w:rPr>
                <w:rFonts w:ascii="Sylfaen" w:eastAsia="Times New Roman" w:hAnsi="Sylfaen" w:cs="Times New Roman"/>
                <w:b/>
                <w:sz w:val="20"/>
                <w:szCs w:val="20"/>
                <w:lang w:val="ka-GE"/>
              </w:rPr>
            </w:pPr>
          </w:p>
        </w:tc>
        <w:tc>
          <w:tcPr>
            <w:tcW w:w="855" w:type="pct"/>
            <w:tcBorders>
              <w:top w:val="nil"/>
              <w:left w:val="nil"/>
              <w:bottom w:val="single" w:sz="8" w:space="0" w:color="auto"/>
              <w:right w:val="single" w:sz="8" w:space="0" w:color="auto"/>
            </w:tcBorders>
            <w:tcMar>
              <w:top w:w="0" w:type="dxa"/>
              <w:left w:w="108" w:type="dxa"/>
              <w:bottom w:w="0" w:type="dxa"/>
              <w:right w:w="108" w:type="dxa"/>
            </w:tcMar>
            <w:vAlign w:val="center"/>
          </w:tcPr>
          <w:p w:rsidR="00525476" w:rsidRPr="00525476" w:rsidRDefault="00525476" w:rsidP="00525476">
            <w:pPr>
              <w:spacing w:after="0" w:line="240" w:lineRule="auto"/>
              <w:jc w:val="center"/>
              <w:rPr>
                <w:rFonts w:ascii="Sylfaen" w:eastAsia="Times New Roman" w:hAnsi="Sylfaen" w:cs="Times New Roman"/>
                <w:b/>
                <w:sz w:val="20"/>
                <w:szCs w:val="20"/>
                <w:lang w:val="ka-GE"/>
              </w:rPr>
            </w:pPr>
          </w:p>
        </w:tc>
      </w:tr>
    </w:tbl>
    <w:p w:rsidR="00525476" w:rsidRPr="00525476" w:rsidRDefault="00525476" w:rsidP="00525476">
      <w:pPr>
        <w:spacing w:after="0" w:line="240" w:lineRule="auto"/>
        <w:jc w:val="both"/>
        <w:rPr>
          <w:rFonts w:ascii="Sylfaen" w:eastAsia="Times New Roman" w:hAnsi="Sylfaen" w:cs="Arial"/>
          <w:b/>
          <w:sz w:val="20"/>
          <w:szCs w:val="20"/>
          <w:lang w:val="ka-GE"/>
        </w:rPr>
      </w:pPr>
    </w:p>
    <w:p w:rsidR="00525476" w:rsidRPr="00525476" w:rsidRDefault="00525476" w:rsidP="00525476">
      <w:pPr>
        <w:spacing w:after="0" w:line="240" w:lineRule="auto"/>
        <w:jc w:val="both"/>
        <w:rPr>
          <w:rFonts w:ascii="Sylfaen" w:eastAsia="Times New Roman" w:hAnsi="Sylfaen" w:cs="Arial"/>
          <w:b/>
          <w:sz w:val="20"/>
          <w:szCs w:val="20"/>
          <w:lang w:val="ka-GE"/>
        </w:rPr>
      </w:pPr>
      <w:r w:rsidRPr="00525476">
        <w:rPr>
          <w:rFonts w:ascii="Sylfaen" w:eastAsia="Times New Roman" w:hAnsi="Sylfaen" w:cs="Arial"/>
          <w:b/>
          <w:sz w:val="20"/>
          <w:szCs w:val="20"/>
          <w:lang w:val="ka-GE"/>
        </w:rPr>
        <w:t>3.3. სასწავლო რესურსი</w:t>
      </w:r>
    </w:p>
    <w:p w:rsidR="00525476" w:rsidRPr="00264E72" w:rsidRDefault="00525476" w:rsidP="00525476">
      <w:pPr>
        <w:numPr>
          <w:ilvl w:val="2"/>
          <w:numId w:val="5"/>
        </w:numPr>
        <w:spacing w:after="0" w:line="240" w:lineRule="auto"/>
        <w:ind w:left="993"/>
        <w:contextualSpacing/>
        <w:rPr>
          <w:rFonts w:ascii="Sylfaen" w:eastAsia="Times New Roman" w:hAnsi="Sylfaen" w:cs="Arial"/>
          <w:sz w:val="20"/>
          <w:szCs w:val="20"/>
          <w:lang w:val="ka-GE"/>
        </w:rPr>
      </w:pPr>
      <w:r w:rsidRPr="00264E72">
        <w:rPr>
          <w:rFonts w:ascii="Sylfaen" w:eastAsia="Times New Roman" w:hAnsi="Sylfaen" w:cs="Arial"/>
          <w:sz w:val="20"/>
          <w:szCs w:val="20"/>
          <w:lang w:val="ka-GE"/>
        </w:rPr>
        <w:t>ადრეულ ასაკში სწავლისა და განვითარების სტანდარტები. საქართველოს განათლებისა და მეცნიერების სამინისტრო. გაეროს ბავშვთა ფონდი. 2010</w:t>
      </w:r>
    </w:p>
    <w:p w:rsidR="00525476" w:rsidRPr="00264E72" w:rsidRDefault="00525476" w:rsidP="00525476">
      <w:pPr>
        <w:numPr>
          <w:ilvl w:val="2"/>
          <w:numId w:val="5"/>
        </w:numPr>
        <w:spacing w:after="0" w:line="240" w:lineRule="auto"/>
        <w:ind w:left="993"/>
        <w:contextualSpacing/>
        <w:rPr>
          <w:rFonts w:ascii="Sylfaen" w:eastAsia="Times New Roman" w:hAnsi="Sylfaen" w:cs="Arial"/>
          <w:sz w:val="20"/>
          <w:szCs w:val="20"/>
          <w:lang w:val="ka-GE"/>
        </w:rPr>
      </w:pPr>
      <w:r w:rsidRPr="00264E72">
        <w:rPr>
          <w:rFonts w:ascii="Sylfaen" w:eastAsia="Times New Roman" w:hAnsi="Sylfaen" w:cs="Arial"/>
          <w:sz w:val="20"/>
          <w:szCs w:val="20"/>
          <w:lang w:val="ka-GE"/>
        </w:rPr>
        <w:t>სკოლამდელი აღზრდის დაწესებულებების მართვის გზამკვლევი. საქართველოს განათლებისა და მეცნიერების სამინისტრო, ეროვნული სასწავლე გეგმებისა და შეფასების ცენტრი. გაეროს ბავშვთა ფონდი, 2011</w:t>
      </w:r>
    </w:p>
    <w:p w:rsidR="00525476" w:rsidRPr="00264E72" w:rsidRDefault="00525476" w:rsidP="00525476">
      <w:pPr>
        <w:numPr>
          <w:ilvl w:val="2"/>
          <w:numId w:val="5"/>
        </w:numPr>
        <w:spacing w:after="0" w:line="240" w:lineRule="auto"/>
        <w:ind w:left="993"/>
        <w:contextualSpacing/>
        <w:rPr>
          <w:rFonts w:ascii="Sylfaen" w:eastAsia="Times New Roman" w:hAnsi="Sylfaen" w:cs="Arial"/>
          <w:sz w:val="20"/>
          <w:szCs w:val="20"/>
          <w:lang w:val="ka-GE"/>
        </w:rPr>
      </w:pPr>
      <w:r w:rsidRPr="00264E72">
        <w:rPr>
          <w:rFonts w:ascii="Sylfaen" w:eastAsia="Times New Roman" w:hAnsi="Sylfaen" w:cs="Arial"/>
          <w:sz w:val="20"/>
          <w:szCs w:val="20"/>
          <w:lang w:val="ka-GE"/>
        </w:rPr>
        <w:t xml:space="preserve">ბავშვთა უფლბების კონვენცია, გაროს ბავშვთა ფონდი. </w:t>
      </w:r>
    </w:p>
    <w:p w:rsidR="00525476" w:rsidRPr="00264E72" w:rsidRDefault="00525476" w:rsidP="00525476">
      <w:pPr>
        <w:numPr>
          <w:ilvl w:val="2"/>
          <w:numId w:val="5"/>
        </w:numPr>
        <w:spacing w:after="0" w:line="240" w:lineRule="auto"/>
        <w:ind w:left="993"/>
        <w:contextualSpacing/>
        <w:rPr>
          <w:rFonts w:ascii="Sylfaen" w:eastAsia="Times New Roman" w:hAnsi="Sylfaen" w:cs="Arial"/>
          <w:sz w:val="20"/>
          <w:szCs w:val="20"/>
          <w:lang w:val="ka-GE"/>
        </w:rPr>
      </w:pPr>
      <w:r w:rsidRPr="00264E72">
        <w:rPr>
          <w:rFonts w:ascii="Sylfaen" w:eastAsia="Times New Roman" w:hAnsi="Sylfaen" w:cs="Arial"/>
          <w:sz w:val="20"/>
          <w:szCs w:val="20"/>
          <w:lang w:val="ka-GE"/>
        </w:rPr>
        <w:t>პედაგოგის ზოგადი ეთიკის კოდექსი, ეროვნული სასწავლე გეგმებისა და შეფასების ცენტრი</w:t>
      </w:r>
    </w:p>
    <w:p w:rsidR="00525476" w:rsidRPr="00264E72" w:rsidRDefault="00525476" w:rsidP="00525476">
      <w:pPr>
        <w:numPr>
          <w:ilvl w:val="2"/>
          <w:numId w:val="5"/>
        </w:numPr>
        <w:spacing w:after="0" w:line="240" w:lineRule="auto"/>
        <w:ind w:left="993"/>
        <w:contextualSpacing/>
        <w:rPr>
          <w:rFonts w:ascii="Sylfaen" w:eastAsia="Times New Roman" w:hAnsi="Sylfaen" w:cs="Arial"/>
          <w:sz w:val="20"/>
          <w:szCs w:val="20"/>
          <w:lang w:val="ka-GE"/>
        </w:rPr>
      </w:pPr>
      <w:r w:rsidRPr="00264E72">
        <w:rPr>
          <w:rFonts w:ascii="Sylfaen" w:eastAsia="Times New Roman" w:hAnsi="Sylfaen" w:cs="Arial"/>
          <w:sz w:val="20"/>
          <w:szCs w:val="20"/>
          <w:lang w:val="ka-GE"/>
        </w:rPr>
        <w:t xml:space="preserve">საქართველს შრომის კოდექსი. </w:t>
      </w:r>
    </w:p>
    <w:p w:rsidR="00525476" w:rsidRPr="00264E72" w:rsidRDefault="00525476" w:rsidP="00525476">
      <w:pPr>
        <w:numPr>
          <w:ilvl w:val="2"/>
          <w:numId w:val="5"/>
        </w:numPr>
        <w:spacing w:after="0" w:line="240" w:lineRule="auto"/>
        <w:ind w:left="993"/>
        <w:contextualSpacing/>
        <w:rPr>
          <w:rFonts w:ascii="Sylfaen" w:eastAsia="Times New Roman" w:hAnsi="Sylfaen" w:cs="Arial"/>
          <w:sz w:val="20"/>
          <w:szCs w:val="20"/>
          <w:lang w:val="ka-GE"/>
        </w:rPr>
      </w:pPr>
      <w:r w:rsidRPr="00264E72">
        <w:rPr>
          <w:rFonts w:ascii="Sylfaen" w:eastAsia="Times New Roman" w:hAnsi="Sylfaen" w:cs="Arial"/>
          <w:sz w:val="20"/>
          <w:szCs w:val="20"/>
          <w:lang w:val="ka-GE"/>
        </w:rPr>
        <w:t>ბაგა-ბაღის მართვის სტრტეგია. 2011</w:t>
      </w:r>
    </w:p>
    <w:p w:rsidR="00525476" w:rsidRPr="00525476" w:rsidRDefault="00525476" w:rsidP="00525476">
      <w:pPr>
        <w:spacing w:after="0" w:line="240" w:lineRule="auto"/>
        <w:ind w:left="993"/>
        <w:jc w:val="both"/>
        <w:rPr>
          <w:rFonts w:ascii="Sylfaen" w:eastAsia="Times New Roman" w:hAnsi="Sylfaen" w:cs="Arial"/>
          <w:b/>
          <w:sz w:val="20"/>
          <w:szCs w:val="20"/>
          <w:lang w:val="ka-GE"/>
        </w:rPr>
      </w:pPr>
    </w:p>
    <w:p w:rsidR="00525476" w:rsidRPr="00076E14" w:rsidRDefault="00525476" w:rsidP="00076E14">
      <w:pPr>
        <w:pStyle w:val="a3"/>
        <w:numPr>
          <w:ilvl w:val="1"/>
          <w:numId w:val="5"/>
        </w:numPr>
        <w:spacing w:after="0" w:line="240" w:lineRule="auto"/>
        <w:jc w:val="both"/>
        <w:rPr>
          <w:rFonts w:ascii="Sylfaen" w:hAnsi="Sylfaen" w:cs="Arial"/>
          <w:b/>
          <w:sz w:val="20"/>
          <w:szCs w:val="20"/>
          <w:lang w:val="ka-GE"/>
        </w:rPr>
      </w:pPr>
      <w:r w:rsidRPr="00076E14">
        <w:rPr>
          <w:rFonts w:ascii="Sylfaen" w:hAnsi="Sylfaen" w:cs="Arial"/>
          <w:b/>
          <w:sz w:val="20"/>
          <w:szCs w:val="20"/>
          <w:lang w:val="ka-GE"/>
        </w:rPr>
        <w:t xml:space="preserve"> სპეციალური საგანმანათლებლო საჭიროების (სსსმ) და შეზღუდული შესაძლებლობების მქონე (შშმ) პროფესიული სტუდენტების სწავლებისათვის</w:t>
      </w:r>
    </w:p>
    <w:p w:rsidR="00525476" w:rsidRPr="00525476" w:rsidRDefault="00525476" w:rsidP="00525476">
      <w:pPr>
        <w:spacing w:after="0" w:line="240" w:lineRule="auto"/>
        <w:jc w:val="both"/>
        <w:rPr>
          <w:rFonts w:ascii="Sylfaen" w:eastAsia="Times New Roman" w:hAnsi="Sylfaen" w:cs="Sylfaen"/>
          <w:sz w:val="20"/>
          <w:szCs w:val="20"/>
          <w:lang w:val="ka-GE"/>
        </w:rPr>
      </w:pPr>
      <w:r w:rsidRPr="00525476">
        <w:rPr>
          <w:rFonts w:ascii="Sylfaen" w:eastAsia="Times New Roman" w:hAnsi="Sylfaen" w:cs="Times New Roman"/>
          <w:sz w:val="20"/>
          <w:szCs w:val="20"/>
          <w:lang w:val="ka-GE"/>
        </w:rPr>
        <w:t xml:space="preserve">საჭიროების შემთხვევაში, სპეციალური საგანმანათლებლო საჭიროების მქონე პროფესიული სტუდენტისთვის </w:t>
      </w:r>
      <w:r w:rsidRPr="00525476">
        <w:rPr>
          <w:rFonts w:ascii="Sylfaen" w:eastAsia="Sylfaen" w:hAnsi="Sylfaen" w:cs="Times New Roman"/>
          <w:sz w:val="20"/>
          <w:szCs w:val="20"/>
          <w:lang w:val="ka-GE"/>
        </w:rPr>
        <w:t xml:space="preserve">საგანმანათლებლო </w:t>
      </w:r>
      <w:r w:rsidRPr="00525476">
        <w:rPr>
          <w:rFonts w:ascii="Sylfaen" w:eastAsia="Times New Roman" w:hAnsi="Sylfaen" w:cs="Times New Roman"/>
          <w:sz w:val="20"/>
          <w:szCs w:val="20"/>
          <w:lang w:val="ka-GE"/>
        </w:rPr>
        <w:t xml:space="preserve">დაწესებულების მიერ მუშავდება ინდივიდუალური სასწავლო გეგმა, რომელიც </w:t>
      </w:r>
      <w:r w:rsidRPr="00525476">
        <w:rPr>
          <w:rFonts w:ascii="Sylfaen" w:eastAsia="MS Mincho" w:hAnsi="Sylfaen" w:cs="Times New Roman"/>
          <w:sz w:val="20"/>
          <w:szCs w:val="20"/>
          <w:lang w:val="ka-GE"/>
        </w:rPr>
        <w:t xml:space="preserve">ეფუძნება 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პროფესიული სტუდენტისთვის საჭირო </w:t>
      </w:r>
      <w:r w:rsidRPr="00525476">
        <w:rPr>
          <w:rFonts w:ascii="Sylfaen" w:eastAsia="Times New Roman" w:hAnsi="Sylfaen" w:cs="Sylfaen"/>
          <w:sz w:val="20"/>
          <w:szCs w:val="20"/>
          <w:lang w:val="ka-GE"/>
        </w:rPr>
        <w:t xml:space="preserve">დამატებით საგანმანათლებლო მომსახურებას. </w:t>
      </w:r>
    </w:p>
    <w:p w:rsidR="00525476" w:rsidRPr="00525476" w:rsidRDefault="00525476" w:rsidP="00525476">
      <w:pPr>
        <w:spacing w:after="0" w:line="240" w:lineRule="auto"/>
        <w:jc w:val="both"/>
        <w:rPr>
          <w:rFonts w:ascii="Sylfaen" w:eastAsia="Times New Roman" w:hAnsi="Sylfaen" w:cs="Sylfaen"/>
          <w:sz w:val="20"/>
          <w:szCs w:val="20"/>
          <w:lang w:val="ka-GE"/>
        </w:rPr>
      </w:pPr>
    </w:p>
    <w:p w:rsidR="00525476" w:rsidRPr="00525476" w:rsidRDefault="00525476" w:rsidP="00525476">
      <w:pPr>
        <w:spacing w:after="0" w:line="240" w:lineRule="auto"/>
        <w:jc w:val="both"/>
        <w:rPr>
          <w:rFonts w:ascii="Sylfaen" w:eastAsia="Times New Roman" w:hAnsi="Sylfaen" w:cs="Times New Roman"/>
          <w:sz w:val="20"/>
          <w:szCs w:val="20"/>
          <w:lang w:val="ka-GE"/>
        </w:rPr>
      </w:pPr>
      <w:r w:rsidRPr="00525476">
        <w:rPr>
          <w:rFonts w:ascii="Sylfaen" w:eastAsia="MS Mincho" w:hAnsi="Sylfaen" w:cs="Times New Roman"/>
          <w:sz w:val="20"/>
          <w:szCs w:val="20"/>
          <w:lang w:val="ka-GE"/>
        </w:rPr>
        <w:lastRenderedPageBreak/>
        <w:t xml:space="preserve">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 </w:t>
      </w:r>
      <w:r w:rsidRPr="00525476">
        <w:rPr>
          <w:rFonts w:ascii="Sylfaen" w:eastAsia="Times New Roman" w:hAnsi="Sylfaen" w:cs="Times New Roman"/>
          <w:sz w:val="20"/>
          <w:szCs w:val="20"/>
          <w:lang w:val="ka-GE"/>
        </w:rPr>
        <w:t>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საგანმანათლებლო პროგრამის/მოდულის მოთხოვნებთან მიმართებით.</w:t>
      </w:r>
    </w:p>
    <w:p w:rsidR="00525476" w:rsidRPr="00525476" w:rsidRDefault="00525476" w:rsidP="00525476">
      <w:pPr>
        <w:spacing w:after="0" w:line="240" w:lineRule="auto"/>
        <w:jc w:val="both"/>
        <w:rPr>
          <w:rFonts w:ascii="Sylfaen" w:eastAsia="Times New Roman" w:hAnsi="Sylfaen" w:cs="Times New Roman"/>
          <w:sz w:val="20"/>
          <w:szCs w:val="20"/>
          <w:lang w:val="ka-GE"/>
        </w:rPr>
      </w:pPr>
      <w:r w:rsidRPr="00525476">
        <w:rPr>
          <w:rFonts w:ascii="Sylfaen" w:eastAsia="Times New Roman" w:hAnsi="Sylfaen" w:cs="Times New Roman"/>
          <w:sz w:val="20"/>
          <w:szCs w:val="20"/>
          <w:lang w:val="ka-GE"/>
        </w:rPr>
        <w:t>სპეციალური საგანმანათლებლო საჭიროების მქონე პროფესიული სტუდენტისათვის, რომელსაც აქვს მხედველობის დაქვეითება საკითხავი მასალა ხელმისაწვდომი უნდა იყოს ბრაილის ფორმატში, ან აუდიო ფორმატში, სმენის დაქვეითების მქონე პროფესიული სტუდენტის შემთხვევაში, მნიშვნელოვანია ჟესტური ენის სპეციალისტით მხარდაჭერა.</w:t>
      </w:r>
    </w:p>
    <w:p w:rsidR="00525476" w:rsidRPr="00525476" w:rsidRDefault="00525476" w:rsidP="00525476">
      <w:pPr>
        <w:spacing w:after="0" w:line="240" w:lineRule="auto"/>
        <w:jc w:val="both"/>
        <w:rPr>
          <w:rFonts w:ascii="Sylfaen" w:eastAsia="Times New Roman" w:hAnsi="Sylfaen" w:cs="Times New Roman"/>
          <w:sz w:val="20"/>
          <w:szCs w:val="20"/>
          <w:lang w:val="ka-GE"/>
        </w:rPr>
      </w:pPr>
    </w:p>
    <w:p w:rsidR="00E3532B" w:rsidRPr="00103047" w:rsidRDefault="00E3532B" w:rsidP="00103047">
      <w:pPr>
        <w:pStyle w:val="a3"/>
        <w:numPr>
          <w:ilvl w:val="1"/>
          <w:numId w:val="7"/>
        </w:numPr>
        <w:spacing w:after="0" w:line="240" w:lineRule="auto"/>
        <w:jc w:val="both"/>
        <w:rPr>
          <w:rFonts w:ascii="Sylfaen" w:eastAsia="MS Mincho" w:hAnsi="Sylfaen"/>
          <w:sz w:val="20"/>
          <w:szCs w:val="20"/>
          <w:lang w:val="ka-GE"/>
        </w:rPr>
      </w:pPr>
      <w:r w:rsidRPr="00103047">
        <w:rPr>
          <w:rFonts w:ascii="Sylfaen" w:hAnsi="Sylfaen" w:cs="Arial"/>
          <w:b/>
          <w:lang w:val="ka-GE"/>
        </w:rPr>
        <w:t xml:space="preserve">მოდულის განხორციელების ადგილი: </w:t>
      </w:r>
      <w:r w:rsidR="006C2A7E">
        <w:rPr>
          <w:rFonts w:ascii="Sylfaen" w:hAnsi="Sylfaen" w:cs="Arial"/>
          <w:lang w:val="ka-GE"/>
        </w:rPr>
        <w:t>სსიპ კოლეჯი „ახალი ტალღა“  ქობულეთი  რუსთაველის ქ.N 154</w:t>
      </w:r>
    </w:p>
    <w:p w:rsidR="00E3532B" w:rsidRPr="00206B4D" w:rsidRDefault="00E3532B" w:rsidP="00076E14">
      <w:pPr>
        <w:pStyle w:val="a3"/>
        <w:numPr>
          <w:ilvl w:val="1"/>
          <w:numId w:val="7"/>
        </w:numPr>
        <w:spacing w:after="0" w:line="240" w:lineRule="auto"/>
        <w:jc w:val="both"/>
        <w:rPr>
          <w:rFonts w:ascii="Sylfaen" w:hAnsi="Sylfaen"/>
          <w:sz w:val="20"/>
          <w:szCs w:val="20"/>
          <w:lang w:val="ka-GE"/>
        </w:rPr>
      </w:pPr>
      <w:r w:rsidRPr="00206B4D">
        <w:rPr>
          <w:rFonts w:ascii="Sylfaen" w:hAnsi="Sylfaen" w:cs="Sylfaen"/>
          <w:b/>
          <w:lang w:val="ka-GE"/>
        </w:rPr>
        <w:t>მოდულის</w:t>
      </w:r>
      <w:r w:rsidR="006C2A7E">
        <w:rPr>
          <w:rFonts w:ascii="Sylfaen" w:hAnsi="Sylfaen" w:cs="Sylfaen"/>
          <w:b/>
          <w:lang w:val="ka-GE"/>
        </w:rPr>
        <w:t xml:space="preserve">    </w:t>
      </w:r>
      <w:r w:rsidRPr="00206B4D">
        <w:rPr>
          <w:rFonts w:ascii="Sylfaen" w:hAnsi="Sylfaen" w:cs="Sylfaen"/>
          <w:b/>
          <w:lang w:val="ka-GE"/>
        </w:rPr>
        <w:t>განმახორციელებელი</w:t>
      </w:r>
      <w:r w:rsidRPr="00206B4D">
        <w:rPr>
          <w:rFonts w:ascii="Sylfaen" w:hAnsi="Sylfaen"/>
          <w:b/>
          <w:lang w:val="ka-GE"/>
        </w:rPr>
        <w:t xml:space="preserve">: </w:t>
      </w:r>
      <w:r w:rsidRPr="00206B4D">
        <w:rPr>
          <w:rFonts w:ascii="Sylfaen" w:hAnsi="Sylfaen"/>
          <w:sz w:val="20"/>
          <w:szCs w:val="20"/>
          <w:lang w:val="ka-GE"/>
        </w:rPr>
        <w:t xml:space="preserve">იხ.დანართი </w:t>
      </w:r>
      <w:r>
        <w:rPr>
          <w:rFonts w:ascii="Sylfaen" w:hAnsi="Sylfaen"/>
          <w:sz w:val="20"/>
          <w:szCs w:val="20"/>
          <w:lang w:val="ka-GE"/>
        </w:rPr>
        <w:t>2</w:t>
      </w:r>
    </w:p>
    <w:p w:rsidR="00541EF5" w:rsidRDefault="00541EF5"/>
    <w:sectPr w:rsidR="00541EF5" w:rsidSect="00525476">
      <w:pgSz w:w="16838" w:h="11906" w:orient="landscape"/>
      <w:pgMar w:top="1701" w:right="1134" w:bottom="850"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2663DE"/>
    <w:multiLevelType w:val="multilevel"/>
    <w:tmpl w:val="FDF06924"/>
    <w:lvl w:ilvl="0">
      <w:start w:val="3"/>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EFF2D1A"/>
    <w:multiLevelType w:val="multilevel"/>
    <w:tmpl w:val="6B46E2F0"/>
    <w:lvl w:ilvl="0">
      <w:start w:val="3"/>
      <w:numFmt w:val="decimal"/>
      <w:lvlText w:val="%1."/>
      <w:lvlJc w:val="left"/>
      <w:pPr>
        <w:ind w:left="540" w:hanging="540"/>
      </w:pPr>
      <w:rPr>
        <w:rFonts w:hint="default"/>
      </w:rPr>
    </w:lvl>
    <w:lvl w:ilvl="1">
      <w:start w:val="3"/>
      <w:numFmt w:val="decimal"/>
      <w:lvlText w:val="%1.%2."/>
      <w:lvlJc w:val="left"/>
      <w:pPr>
        <w:ind w:left="1080" w:hanging="540"/>
      </w:pPr>
      <w:rPr>
        <w:rFonts w:hint="default"/>
      </w:rPr>
    </w:lvl>
    <w:lvl w:ilvl="2">
      <w:start w:val="1"/>
      <w:numFmt w:val="bullet"/>
      <w:lvlText w:val=""/>
      <w:lvlJc w:val="left"/>
      <w:pPr>
        <w:ind w:left="1800" w:hanging="720"/>
      </w:pPr>
      <w:rPr>
        <w:rFonts w:ascii="Symbol" w:hAnsi="Symbol"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
    <w:nsid w:val="4C8F4498"/>
    <w:multiLevelType w:val="hybridMultilevel"/>
    <w:tmpl w:val="7B0637BE"/>
    <w:lvl w:ilvl="0" w:tplc="04090001">
      <w:start w:val="1"/>
      <w:numFmt w:val="bullet"/>
      <w:lvlText w:val=""/>
      <w:lvlJc w:val="left"/>
      <w:pPr>
        <w:ind w:left="450" w:hanging="360"/>
      </w:pPr>
      <w:rPr>
        <w:rFonts w:ascii="Symbol" w:hAnsi="Symbol" w:hint="default"/>
      </w:rPr>
    </w:lvl>
    <w:lvl w:ilvl="1" w:tplc="04090001">
      <w:start w:val="1"/>
      <w:numFmt w:val="bullet"/>
      <w:lvlText w:val=""/>
      <w:lvlJc w:val="left"/>
      <w:pPr>
        <w:ind w:left="36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F065729"/>
    <w:multiLevelType w:val="multilevel"/>
    <w:tmpl w:val="F72CE2C6"/>
    <w:lvl w:ilvl="0">
      <w:start w:val="3"/>
      <w:numFmt w:val="decimal"/>
      <w:lvlText w:val="%1."/>
      <w:lvlJc w:val="left"/>
      <w:pPr>
        <w:ind w:left="375" w:hanging="375"/>
      </w:pPr>
      <w:rPr>
        <w:rFonts w:ascii="Sylfaen" w:hAnsi="Sylfaen" w:hint="default"/>
        <w:b/>
      </w:rPr>
    </w:lvl>
    <w:lvl w:ilvl="1">
      <w:start w:val="5"/>
      <w:numFmt w:val="decimal"/>
      <w:lvlText w:val="%1.%2."/>
      <w:lvlJc w:val="left"/>
      <w:pPr>
        <w:ind w:left="915" w:hanging="375"/>
      </w:pPr>
      <w:rPr>
        <w:rFonts w:ascii="Sylfaen" w:hAnsi="Sylfaen" w:hint="default"/>
        <w:b/>
      </w:rPr>
    </w:lvl>
    <w:lvl w:ilvl="2">
      <w:start w:val="1"/>
      <w:numFmt w:val="decimal"/>
      <w:lvlText w:val="%1.%2.%3."/>
      <w:lvlJc w:val="left"/>
      <w:pPr>
        <w:ind w:left="1800" w:hanging="720"/>
      </w:pPr>
      <w:rPr>
        <w:rFonts w:ascii="Sylfaen" w:hAnsi="Sylfaen" w:hint="default"/>
        <w:b/>
      </w:rPr>
    </w:lvl>
    <w:lvl w:ilvl="3">
      <w:start w:val="1"/>
      <w:numFmt w:val="decimal"/>
      <w:lvlText w:val="%1.%2.%3.%4."/>
      <w:lvlJc w:val="left"/>
      <w:pPr>
        <w:ind w:left="2340" w:hanging="720"/>
      </w:pPr>
      <w:rPr>
        <w:rFonts w:ascii="Sylfaen" w:hAnsi="Sylfaen" w:hint="default"/>
        <w:b/>
      </w:rPr>
    </w:lvl>
    <w:lvl w:ilvl="4">
      <w:start w:val="1"/>
      <w:numFmt w:val="decimal"/>
      <w:lvlText w:val="%1.%2.%3.%4.%5."/>
      <w:lvlJc w:val="left"/>
      <w:pPr>
        <w:ind w:left="3240" w:hanging="1080"/>
      </w:pPr>
      <w:rPr>
        <w:rFonts w:ascii="Sylfaen" w:hAnsi="Sylfaen" w:hint="default"/>
        <w:b/>
      </w:rPr>
    </w:lvl>
    <w:lvl w:ilvl="5">
      <w:start w:val="1"/>
      <w:numFmt w:val="decimal"/>
      <w:lvlText w:val="%1.%2.%3.%4.%5.%6."/>
      <w:lvlJc w:val="left"/>
      <w:pPr>
        <w:ind w:left="3780" w:hanging="1080"/>
      </w:pPr>
      <w:rPr>
        <w:rFonts w:ascii="Sylfaen" w:hAnsi="Sylfaen" w:hint="default"/>
        <w:b/>
      </w:rPr>
    </w:lvl>
    <w:lvl w:ilvl="6">
      <w:start w:val="1"/>
      <w:numFmt w:val="decimal"/>
      <w:lvlText w:val="%1.%2.%3.%4.%5.%6.%7."/>
      <w:lvlJc w:val="left"/>
      <w:pPr>
        <w:ind w:left="4680" w:hanging="1440"/>
      </w:pPr>
      <w:rPr>
        <w:rFonts w:ascii="Sylfaen" w:hAnsi="Sylfaen" w:hint="default"/>
        <w:b/>
      </w:rPr>
    </w:lvl>
    <w:lvl w:ilvl="7">
      <w:start w:val="1"/>
      <w:numFmt w:val="decimal"/>
      <w:lvlText w:val="%1.%2.%3.%4.%5.%6.%7.%8."/>
      <w:lvlJc w:val="left"/>
      <w:pPr>
        <w:ind w:left="5220" w:hanging="1440"/>
      </w:pPr>
      <w:rPr>
        <w:rFonts w:ascii="Sylfaen" w:hAnsi="Sylfaen" w:hint="default"/>
        <w:b/>
      </w:rPr>
    </w:lvl>
    <w:lvl w:ilvl="8">
      <w:start w:val="1"/>
      <w:numFmt w:val="decimal"/>
      <w:lvlText w:val="%1.%2.%3.%4.%5.%6.%7.%8.%9."/>
      <w:lvlJc w:val="left"/>
      <w:pPr>
        <w:ind w:left="6120" w:hanging="1800"/>
      </w:pPr>
      <w:rPr>
        <w:rFonts w:ascii="Sylfaen" w:hAnsi="Sylfaen" w:hint="default"/>
        <w:b/>
      </w:rPr>
    </w:lvl>
  </w:abstractNum>
  <w:abstractNum w:abstractNumId="4">
    <w:nsid w:val="579236A7"/>
    <w:multiLevelType w:val="hybridMultilevel"/>
    <w:tmpl w:val="A7D671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9747373"/>
    <w:multiLevelType w:val="hybridMultilevel"/>
    <w:tmpl w:val="82EAB1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631A17C4"/>
    <w:multiLevelType w:val="multilevel"/>
    <w:tmpl w:val="FB08097A"/>
    <w:lvl w:ilvl="0">
      <w:start w:val="2"/>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nsid w:val="65D262F2"/>
    <w:multiLevelType w:val="multilevel"/>
    <w:tmpl w:val="6CAC763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
  </w:num>
  <w:num w:numId="2">
    <w:abstractNumId w:val="5"/>
  </w:num>
  <w:num w:numId="3">
    <w:abstractNumId w:val="4"/>
  </w:num>
  <w:num w:numId="4">
    <w:abstractNumId w:val="6"/>
  </w:num>
  <w:num w:numId="5">
    <w:abstractNumId w:val="1"/>
  </w:num>
  <w:num w:numId="6">
    <w:abstractNumId w:val="0"/>
  </w:num>
  <w:num w:numId="7">
    <w:abstractNumId w:val="3"/>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3B4535"/>
    <w:rsid w:val="00076E14"/>
    <w:rsid w:val="00103047"/>
    <w:rsid w:val="00264E72"/>
    <w:rsid w:val="003B4535"/>
    <w:rsid w:val="004C28AC"/>
    <w:rsid w:val="00525476"/>
    <w:rsid w:val="00541EF5"/>
    <w:rsid w:val="005C203A"/>
    <w:rsid w:val="005D3071"/>
    <w:rsid w:val="006C2A7E"/>
    <w:rsid w:val="00A94802"/>
    <w:rsid w:val="00AA0CF5"/>
    <w:rsid w:val="00B0739A"/>
    <w:rsid w:val="00C44803"/>
    <w:rsid w:val="00D572D6"/>
    <w:rsid w:val="00E3532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B78CB7E-FF8E-4A29-BE66-2A94E5B6A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D307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E3532B"/>
    <w:pPr>
      <w:ind w:left="720"/>
      <w:contextualSpacing/>
    </w:pPr>
    <w:rPr>
      <w:rFonts w:ascii="Calibri" w:eastAsia="Times New Roman" w:hAnsi="Calibri" w:cs="Times New Roman"/>
      <w:lang w:val="en-GB"/>
    </w:rPr>
  </w:style>
  <w:style w:type="character" w:customStyle="1" w:styleId="a4">
    <w:name w:val="Абзац списка Знак"/>
    <w:link w:val="a3"/>
    <w:uiPriority w:val="34"/>
    <w:locked/>
    <w:rsid w:val="00E3532B"/>
    <w:rPr>
      <w:rFonts w:ascii="Calibri" w:eastAsia="Times New Roman" w:hAnsi="Calibri" w:cs="Times New Roman"/>
      <w:lang w:val="en-GB"/>
    </w:rPr>
  </w:style>
  <w:style w:type="paragraph" w:styleId="a5">
    <w:name w:val="Balloon Text"/>
    <w:basedOn w:val="a"/>
    <w:link w:val="a6"/>
    <w:uiPriority w:val="99"/>
    <w:semiHidden/>
    <w:unhideWhenUsed/>
    <w:rsid w:val="0010304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10304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7</Pages>
  <Words>1459</Words>
  <Characters>8319</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Irma</dc:creator>
  <cp:keywords/>
  <dc:description/>
  <cp:lastModifiedBy>Admin</cp:lastModifiedBy>
  <cp:revision>10</cp:revision>
  <dcterms:created xsi:type="dcterms:W3CDTF">2019-07-18T15:31:00Z</dcterms:created>
  <dcterms:modified xsi:type="dcterms:W3CDTF">2022-12-15T11:35:00Z</dcterms:modified>
</cp:coreProperties>
</file>